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ADEEA" w14:textId="7C3A604C" w:rsidR="00470B2F" w:rsidRPr="00136636" w:rsidRDefault="00470B2F" w:rsidP="00470B2F">
      <w:pPr>
        <w:pStyle w:val="Heading1"/>
        <w:rPr>
          <w:sz w:val="24"/>
          <w:szCs w:val="24"/>
          <w:lang w:val="sr-Cyrl-RS"/>
        </w:rPr>
      </w:pPr>
      <w:r w:rsidRPr="00136636">
        <w:rPr>
          <w:sz w:val="24"/>
          <w:szCs w:val="24"/>
          <w:lang w:val="sr-Cyrl-RS"/>
        </w:rPr>
        <w:t>ОБРАЗАЦ СТРУКТУРЕ ЦЕНЕ</w:t>
      </w:r>
      <w:r w:rsidR="00136636">
        <w:rPr>
          <w:sz w:val="24"/>
          <w:szCs w:val="24"/>
          <w:lang w:val="sr-Cyrl-RS"/>
        </w:rPr>
        <w:t xml:space="preserve"> </w:t>
      </w:r>
    </w:p>
    <w:p w14:paraId="40C69E09" w14:textId="0B8D6468" w:rsidR="00470B2F" w:rsidRDefault="00470B2F" w:rsidP="00470B2F">
      <w:pPr>
        <w:jc w:val="center"/>
        <w:rPr>
          <w:rFonts w:ascii="Times New Roman" w:eastAsia="TimesNewRomanPS-BoldMT" w:hAnsi="Times New Roman" w:cs="Times New Roman"/>
          <w:b/>
          <w:bCs/>
          <w:sz w:val="24"/>
          <w:szCs w:val="24"/>
          <w:lang w:val="sr-Cyrl-RS"/>
        </w:rPr>
      </w:pPr>
      <w:r w:rsidRPr="00136636">
        <w:rPr>
          <w:rFonts w:ascii="Times New Roman" w:eastAsia="TimesNewRomanPS-BoldMT" w:hAnsi="Times New Roman" w:cs="Times New Roman"/>
          <w:b/>
          <w:bCs/>
          <w:noProof/>
          <w:sz w:val="24"/>
          <w:szCs w:val="24"/>
          <w:lang w:val="sr-Cyrl-RS"/>
        </w:rPr>
        <w:t xml:space="preserve">у поступку </w:t>
      </w:r>
      <w:r w:rsidR="00AF187D">
        <w:rPr>
          <w:rFonts w:ascii="Times New Roman" w:eastAsia="TimesNewRomanPS-BoldMT" w:hAnsi="Times New Roman" w:cs="Times New Roman"/>
          <w:b/>
          <w:bCs/>
          <w:noProof/>
          <w:sz w:val="24"/>
          <w:szCs w:val="24"/>
          <w:lang w:val="sr-Cyrl-RS"/>
        </w:rPr>
        <w:t xml:space="preserve">јавно-приватног партнерства </w:t>
      </w:r>
      <w:r w:rsidR="00AF187D" w:rsidRPr="00AF187D">
        <w:rPr>
          <w:rFonts w:ascii="Times New Roman" w:eastAsia="TimesNewRomanPS-BoldMT" w:hAnsi="Times New Roman" w:cs="Times New Roman"/>
          <w:b/>
          <w:bCs/>
          <w:noProof/>
          <w:sz w:val="24"/>
          <w:szCs w:val="24"/>
          <w:lang w:val="sr-Cyrl-RS"/>
        </w:rPr>
        <w:t>са елементима концесије</w:t>
      </w:r>
      <w:r w:rsidR="00F542D0" w:rsidRPr="00A46C84">
        <w:rPr>
          <w:rFonts w:ascii="Times New Roman" w:eastAsia="TimesNewRomanPS-BoldMT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AF187D">
        <w:rPr>
          <w:rFonts w:ascii="Times New Roman" w:eastAsia="TimesNewRomanPS-BoldMT" w:hAnsi="Times New Roman" w:cs="Times New Roman"/>
          <w:b/>
          <w:bCs/>
          <w:sz w:val="24"/>
          <w:szCs w:val="24"/>
          <w:lang w:val="sr-Cyrl-RS"/>
        </w:rPr>
        <w:t xml:space="preserve">- </w:t>
      </w:r>
      <w:r w:rsidR="00AF187D" w:rsidRPr="00AF187D">
        <w:rPr>
          <w:rFonts w:ascii="Times New Roman" w:eastAsia="TimesNewRomanPS-BoldMT" w:hAnsi="Times New Roman" w:cs="Times New Roman"/>
          <w:b/>
          <w:bCs/>
          <w:sz w:val="24"/>
          <w:szCs w:val="24"/>
          <w:lang w:val="sr-Cyrl-RS"/>
        </w:rPr>
        <w:t>пројектовање, финансирање, изградњ</w:t>
      </w:r>
      <w:r w:rsidR="00AF187D">
        <w:rPr>
          <w:rFonts w:ascii="Times New Roman" w:eastAsia="TimesNewRomanPS-BoldMT" w:hAnsi="Times New Roman" w:cs="Times New Roman"/>
          <w:b/>
          <w:bCs/>
          <w:sz w:val="24"/>
          <w:szCs w:val="24"/>
          <w:lang w:val="sr-Cyrl-RS"/>
        </w:rPr>
        <w:t>а</w:t>
      </w:r>
      <w:r w:rsidR="00AF187D" w:rsidRPr="00AF187D">
        <w:rPr>
          <w:rFonts w:ascii="Times New Roman" w:eastAsia="TimesNewRomanPS-BoldMT" w:hAnsi="Times New Roman" w:cs="Times New Roman"/>
          <w:b/>
          <w:bCs/>
          <w:sz w:val="24"/>
          <w:szCs w:val="24"/>
          <w:lang w:val="sr-Cyrl-RS"/>
        </w:rPr>
        <w:t xml:space="preserve"> и управљањ</w:t>
      </w:r>
      <w:r w:rsidR="00AF187D">
        <w:rPr>
          <w:rFonts w:ascii="Times New Roman" w:eastAsia="TimesNewRomanPS-BoldMT" w:hAnsi="Times New Roman" w:cs="Times New Roman"/>
          <w:b/>
          <w:bCs/>
          <w:sz w:val="24"/>
          <w:szCs w:val="24"/>
          <w:lang w:val="sr-Cyrl-RS"/>
        </w:rPr>
        <w:t>е подземном</w:t>
      </w:r>
      <w:r w:rsidR="00AF187D" w:rsidRPr="00AF187D">
        <w:rPr>
          <w:rFonts w:ascii="Times New Roman" w:eastAsia="TimesNewRomanPS-BoldMT" w:hAnsi="Times New Roman" w:cs="Times New Roman"/>
          <w:b/>
          <w:bCs/>
          <w:sz w:val="24"/>
          <w:szCs w:val="24"/>
          <w:lang w:val="sr-Cyrl-RS"/>
        </w:rPr>
        <w:t xml:space="preserve"> гаражом у општини Врњачка Бања</w:t>
      </w:r>
      <w:r w:rsidR="00AF187D">
        <w:rPr>
          <w:rFonts w:ascii="Times New Roman" w:eastAsia="TimesNewRomanPS-BoldMT" w:hAnsi="Times New Roman" w:cs="Times New Roman"/>
          <w:b/>
          <w:bCs/>
          <w:sz w:val="24"/>
          <w:szCs w:val="24"/>
          <w:lang w:val="sr-Cyrl-RS"/>
        </w:rPr>
        <w:t xml:space="preserve">, </w:t>
      </w:r>
      <w:proofErr w:type="spellStart"/>
      <w:r w:rsidR="00AF187D">
        <w:rPr>
          <w:rFonts w:ascii="Times New Roman" w:eastAsia="TimesNewRomanPS-BoldMT" w:hAnsi="Times New Roman" w:cs="Times New Roman"/>
          <w:b/>
          <w:bCs/>
          <w:sz w:val="24"/>
          <w:szCs w:val="24"/>
          <w:lang w:val="sr-Cyrl-RS"/>
        </w:rPr>
        <w:t>к.п</w:t>
      </w:r>
      <w:proofErr w:type="spellEnd"/>
      <w:r w:rsidR="00AF187D">
        <w:rPr>
          <w:rFonts w:ascii="Times New Roman" w:eastAsia="TimesNewRomanPS-BoldMT" w:hAnsi="Times New Roman" w:cs="Times New Roman"/>
          <w:b/>
          <w:bCs/>
          <w:sz w:val="24"/>
          <w:szCs w:val="24"/>
          <w:lang w:val="sr-Cyrl-RS"/>
        </w:rPr>
        <w:t>. бр. 837/2, 838/2 и 2137/6 КО Врњачка Бања</w:t>
      </w:r>
    </w:p>
    <w:p w14:paraId="314DEDD4" w14:textId="70C5BE00" w:rsidR="00C01C59" w:rsidRDefault="005E50CA" w:rsidP="00AF187D">
      <w:pPr>
        <w:jc w:val="both"/>
        <w:rPr>
          <w:rFonts w:ascii="Times New Roman" w:eastAsia="TimesNewRomanPS-BoldMT" w:hAnsi="Times New Roman" w:cs="Times New Roman"/>
          <w:b/>
          <w:bCs/>
          <w:noProof/>
          <w:sz w:val="24"/>
          <w:szCs w:val="24"/>
          <w:lang w:val="sr-Cyrl-RS"/>
        </w:rPr>
      </w:pPr>
      <w:r>
        <w:rPr>
          <w:rFonts w:ascii="Times New Roman" w:eastAsia="TimesNewRomanPS-BoldMT" w:hAnsi="Times New Roman" w:cs="Times New Roman"/>
          <w:b/>
          <w:bCs/>
          <w:noProof/>
          <w:sz w:val="24"/>
          <w:szCs w:val="24"/>
          <w:lang w:val="sr-Cyrl-RS"/>
        </w:rPr>
        <w:t xml:space="preserve"> </w:t>
      </w:r>
    </w:p>
    <w:p w14:paraId="30BCADE8" w14:textId="5C4DD76A" w:rsidR="00AF187D" w:rsidRPr="001F1342" w:rsidRDefault="00C01C59" w:rsidP="00AF187D">
      <w:pPr>
        <w:jc w:val="both"/>
        <w:rPr>
          <w:rFonts w:ascii="Times New Roman" w:eastAsia="TimesNewRomanPS-BoldMT" w:hAnsi="Times New Roman" w:cs="Times New Roman"/>
          <w:b/>
          <w:bCs/>
          <w:noProof/>
          <w:sz w:val="24"/>
          <w:szCs w:val="24"/>
          <w:lang w:val="sr-Cyrl-RS"/>
        </w:rPr>
      </w:pPr>
      <w:r>
        <w:rPr>
          <w:rFonts w:ascii="Times New Roman" w:eastAsia="TimesNewRomanPS-BoldMT" w:hAnsi="Times New Roman" w:cs="Times New Roman"/>
          <w:b/>
          <w:bCs/>
          <w:noProof/>
          <w:sz w:val="24"/>
          <w:szCs w:val="24"/>
          <w:lang w:val="sr-Cyrl-RS"/>
        </w:rPr>
        <w:t xml:space="preserve">Табела 1 - </w:t>
      </w:r>
      <w:r w:rsidR="00AF187D">
        <w:rPr>
          <w:rFonts w:ascii="Times New Roman" w:eastAsia="TimesNewRomanPS-BoldMT" w:hAnsi="Times New Roman" w:cs="Times New Roman"/>
          <w:b/>
          <w:bCs/>
          <w:noProof/>
          <w:sz w:val="24"/>
          <w:szCs w:val="24"/>
          <w:lang w:val="sr-Cyrl-RS"/>
        </w:rPr>
        <w:t xml:space="preserve">Концесиона накнада за првих 10 година </w:t>
      </w:r>
      <w:r w:rsidR="00AF187D" w:rsidRPr="00AF187D">
        <w:rPr>
          <w:rFonts w:ascii="Times New Roman" w:eastAsia="TimesNewRomanPS-BoldMT" w:hAnsi="Times New Roman" w:cs="Times New Roman"/>
          <w:b/>
          <w:bCs/>
          <w:noProof/>
          <w:sz w:val="24"/>
          <w:szCs w:val="24"/>
          <w:lang w:val="sr-Cyrl-RS"/>
        </w:rPr>
        <w:t>период</w:t>
      </w:r>
      <w:r w:rsidR="00AF187D">
        <w:rPr>
          <w:rFonts w:ascii="Times New Roman" w:eastAsia="TimesNewRomanPS-BoldMT" w:hAnsi="Times New Roman" w:cs="Times New Roman"/>
          <w:b/>
          <w:bCs/>
          <w:noProof/>
          <w:sz w:val="24"/>
          <w:szCs w:val="24"/>
          <w:lang w:val="sr-Cyrl-RS"/>
        </w:rPr>
        <w:t>а</w:t>
      </w:r>
      <w:r w:rsidR="00AF187D" w:rsidRPr="00AF187D">
        <w:rPr>
          <w:rFonts w:ascii="Times New Roman" w:eastAsia="TimesNewRomanPS-BoldMT" w:hAnsi="Times New Roman" w:cs="Times New Roman"/>
          <w:b/>
          <w:bCs/>
          <w:noProof/>
          <w:sz w:val="24"/>
          <w:szCs w:val="24"/>
          <w:lang w:val="sr-Cyrl-RS"/>
        </w:rPr>
        <w:t xml:space="preserve"> вршења услуге управљања паркингом</w:t>
      </w:r>
      <w:r w:rsidR="00AF187D">
        <w:rPr>
          <w:rFonts w:ascii="Times New Roman" w:eastAsia="TimesNewRomanPS-BoldMT" w:hAnsi="Times New Roman" w:cs="Times New Roman"/>
          <w:b/>
          <w:bCs/>
          <w:noProof/>
          <w:sz w:val="24"/>
          <w:szCs w:val="24"/>
          <w:lang w:val="sr-Cyrl-RS"/>
        </w:rPr>
        <w:t>, коју концесионар (приватни партнер) плаћа концеденту (јавном партнеру)</w:t>
      </w:r>
    </w:p>
    <w:tbl>
      <w:tblPr>
        <w:tblW w:w="48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6"/>
        <w:gridCol w:w="993"/>
        <w:gridCol w:w="1093"/>
        <w:gridCol w:w="1871"/>
        <w:gridCol w:w="1864"/>
        <w:gridCol w:w="2132"/>
        <w:gridCol w:w="2402"/>
      </w:tblGrid>
      <w:tr w:rsidR="00C01C59" w:rsidRPr="00136636" w14:paraId="08A8F5AC" w14:textId="49CFC9F0" w:rsidTr="00C01C59">
        <w:trPr>
          <w:trHeight w:val="397"/>
          <w:tblHeader/>
          <w:jc w:val="center"/>
        </w:trPr>
        <w:tc>
          <w:tcPr>
            <w:tcW w:w="1473" w:type="pct"/>
            <w:shd w:val="clear" w:color="auto" w:fill="B8CCE4" w:themeFill="accent1" w:themeFillTint="66"/>
            <w:vAlign w:val="center"/>
          </w:tcPr>
          <w:p w14:paraId="7CD0256A" w14:textId="269454BD" w:rsidR="00C01C59" w:rsidRPr="006D7421" w:rsidRDefault="00C01C59" w:rsidP="00C01C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</w:pPr>
            <w:r w:rsidRPr="001366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 xml:space="preserve">ОПИС </w:t>
            </w:r>
          </w:p>
        </w:tc>
        <w:tc>
          <w:tcPr>
            <w:tcW w:w="338" w:type="pct"/>
            <w:shd w:val="clear" w:color="auto" w:fill="B8CCE4" w:themeFill="accent1" w:themeFillTint="66"/>
            <w:vAlign w:val="center"/>
          </w:tcPr>
          <w:p w14:paraId="58384001" w14:textId="159CDAF1" w:rsidR="00C01C59" w:rsidRPr="00136636" w:rsidRDefault="00C01C59" w:rsidP="00C01C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>ЈЕД. МЕРЕ</w:t>
            </w:r>
          </w:p>
        </w:tc>
        <w:tc>
          <w:tcPr>
            <w:tcW w:w="372" w:type="pct"/>
            <w:shd w:val="clear" w:color="auto" w:fill="B8CCE4" w:themeFill="accent1" w:themeFillTint="66"/>
            <w:vAlign w:val="center"/>
          </w:tcPr>
          <w:p w14:paraId="00FC40CE" w14:textId="0CE2DB2B" w:rsidR="00C01C59" w:rsidRPr="00136636" w:rsidRDefault="00C01C59" w:rsidP="00C01C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>КОЛ.</w:t>
            </w:r>
          </w:p>
        </w:tc>
        <w:tc>
          <w:tcPr>
            <w:tcW w:w="637" w:type="pct"/>
            <w:shd w:val="clear" w:color="auto" w:fill="B8CCE4" w:themeFill="accent1" w:themeFillTint="66"/>
            <w:vAlign w:val="center"/>
          </w:tcPr>
          <w:p w14:paraId="684EDB87" w14:textId="6B97EC97" w:rsidR="00C01C59" w:rsidRPr="00136636" w:rsidRDefault="001723F5" w:rsidP="00C01C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>Годишња</w:t>
            </w:r>
            <w:r w:rsidR="00C01C5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 xml:space="preserve"> концесиона накнада</w:t>
            </w:r>
            <w:r w:rsidR="00C01C59" w:rsidRPr="001366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 xml:space="preserve"> </w:t>
            </w:r>
            <w:r w:rsidR="00C01C5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>без</w:t>
            </w:r>
            <w:r w:rsidR="00C01C59" w:rsidRPr="001366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 xml:space="preserve"> ПДВ-</w:t>
            </w:r>
            <w:r w:rsidR="00C01C5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>а у РСД</w:t>
            </w:r>
          </w:p>
        </w:tc>
        <w:tc>
          <w:tcPr>
            <w:tcW w:w="635" w:type="pct"/>
            <w:shd w:val="clear" w:color="auto" w:fill="B8CCE4" w:themeFill="accent1" w:themeFillTint="66"/>
            <w:vAlign w:val="center"/>
          </w:tcPr>
          <w:p w14:paraId="3448A8D4" w14:textId="67FDE20A" w:rsidR="00C01C59" w:rsidRPr="00136636" w:rsidRDefault="001723F5" w:rsidP="00C01C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 xml:space="preserve">Годишња </w:t>
            </w:r>
            <w:r w:rsidR="00C01C5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>концесиона накнада</w:t>
            </w:r>
            <w:r w:rsidR="00C01C59" w:rsidRPr="001366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 xml:space="preserve"> </w:t>
            </w:r>
            <w:r w:rsidR="00C01C5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>са</w:t>
            </w:r>
            <w:r w:rsidR="00C01C59" w:rsidRPr="001366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 xml:space="preserve"> ПДВ-</w:t>
            </w:r>
            <w:r w:rsidR="00C01C5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>ом у РСД</w:t>
            </w:r>
          </w:p>
        </w:tc>
        <w:tc>
          <w:tcPr>
            <w:tcW w:w="726" w:type="pct"/>
            <w:shd w:val="clear" w:color="auto" w:fill="B8CCE4" w:themeFill="accent1" w:themeFillTint="66"/>
            <w:vAlign w:val="center"/>
          </w:tcPr>
          <w:p w14:paraId="72877608" w14:textId="198CEDDA" w:rsidR="00C01C59" w:rsidRDefault="00C01C59" w:rsidP="00C01C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>Укупна концесиона накнада</w:t>
            </w:r>
            <w:r w:rsidRPr="001366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>без</w:t>
            </w:r>
            <w:r w:rsidRPr="001366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 xml:space="preserve"> ПДВ-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>а у РСД</w:t>
            </w:r>
          </w:p>
        </w:tc>
        <w:tc>
          <w:tcPr>
            <w:tcW w:w="818" w:type="pct"/>
            <w:shd w:val="clear" w:color="auto" w:fill="B8CCE4" w:themeFill="accent1" w:themeFillTint="66"/>
            <w:vAlign w:val="center"/>
          </w:tcPr>
          <w:p w14:paraId="0CA30C03" w14:textId="053B780C" w:rsidR="00C01C59" w:rsidRDefault="00C01C59" w:rsidP="00C01C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>Укупна концесиона накнада</w:t>
            </w:r>
            <w:r w:rsidRPr="001366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>са</w:t>
            </w:r>
            <w:r w:rsidRPr="001366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 xml:space="preserve"> ПДВ-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>ом у РСД</w:t>
            </w:r>
          </w:p>
        </w:tc>
      </w:tr>
      <w:tr w:rsidR="00C01C59" w:rsidRPr="00136636" w14:paraId="77BD4364" w14:textId="0C6DE6D3" w:rsidTr="00C01C59">
        <w:trPr>
          <w:trHeight w:val="60"/>
          <w:tblHeader/>
          <w:jc w:val="center"/>
        </w:trPr>
        <w:tc>
          <w:tcPr>
            <w:tcW w:w="1473" w:type="pct"/>
            <w:shd w:val="clear" w:color="auto" w:fill="B8CCE4" w:themeFill="accent1" w:themeFillTint="66"/>
            <w:vAlign w:val="center"/>
          </w:tcPr>
          <w:p w14:paraId="54E57D95" w14:textId="101BE8EF" w:rsidR="00C01C59" w:rsidRPr="00136636" w:rsidRDefault="00C01C59" w:rsidP="00D16AD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  <w:lang w:val="sr-Cyrl-RS"/>
              </w:rPr>
            </w:pPr>
            <w:r w:rsidRPr="00136636"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338" w:type="pct"/>
            <w:shd w:val="clear" w:color="auto" w:fill="B8CCE4" w:themeFill="accent1" w:themeFillTint="66"/>
            <w:vAlign w:val="center"/>
          </w:tcPr>
          <w:p w14:paraId="030F9C84" w14:textId="3BC7A36A" w:rsidR="00C01C59" w:rsidRPr="00136636" w:rsidRDefault="00C01C59" w:rsidP="00D16AD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  <w:lang w:val="sr-Cyrl-RS"/>
              </w:rPr>
            </w:pPr>
            <w:r w:rsidRPr="00136636"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372" w:type="pct"/>
            <w:shd w:val="clear" w:color="auto" w:fill="B8CCE4" w:themeFill="accent1" w:themeFillTint="66"/>
            <w:vAlign w:val="center"/>
          </w:tcPr>
          <w:p w14:paraId="08F43033" w14:textId="74D4E52F" w:rsidR="00C01C59" w:rsidRPr="00136636" w:rsidRDefault="00C01C59" w:rsidP="00D16AD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  <w:lang w:val="sr-Cyrl-RS"/>
              </w:rPr>
            </w:pPr>
            <w:r w:rsidRPr="00136636"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637" w:type="pct"/>
            <w:shd w:val="clear" w:color="auto" w:fill="B8CCE4" w:themeFill="accent1" w:themeFillTint="66"/>
            <w:vAlign w:val="center"/>
          </w:tcPr>
          <w:p w14:paraId="1AE9C982" w14:textId="77777777" w:rsidR="00C01C59" w:rsidRPr="00136636" w:rsidRDefault="00C01C59" w:rsidP="00D16AD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  <w:lang w:val="sr-Cyrl-RS"/>
              </w:rPr>
            </w:pPr>
            <w:r w:rsidRPr="00136636"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635" w:type="pct"/>
            <w:shd w:val="clear" w:color="auto" w:fill="B8CCE4" w:themeFill="accent1" w:themeFillTint="66"/>
            <w:vAlign w:val="center"/>
          </w:tcPr>
          <w:p w14:paraId="15E43472" w14:textId="77777777" w:rsidR="00C01C59" w:rsidRPr="00136636" w:rsidRDefault="00C01C59" w:rsidP="00D16AD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  <w:lang w:val="sr-Cyrl-RS"/>
              </w:rPr>
            </w:pPr>
            <w:r w:rsidRPr="00136636"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726" w:type="pct"/>
            <w:shd w:val="clear" w:color="auto" w:fill="B8CCE4" w:themeFill="accent1" w:themeFillTint="66"/>
            <w:vAlign w:val="center"/>
          </w:tcPr>
          <w:p w14:paraId="02E37552" w14:textId="2325C5D5" w:rsidR="00C01C59" w:rsidRPr="00136636" w:rsidRDefault="00C01C59" w:rsidP="00D16AD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818" w:type="pct"/>
            <w:shd w:val="clear" w:color="auto" w:fill="B8CCE4" w:themeFill="accent1" w:themeFillTint="66"/>
            <w:vAlign w:val="center"/>
          </w:tcPr>
          <w:p w14:paraId="249B6D43" w14:textId="7B233565" w:rsidR="00C01C59" w:rsidRPr="00136636" w:rsidRDefault="00C01C59" w:rsidP="00D16AD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  <w:lang w:val="sr-Cyrl-RS"/>
              </w:rPr>
              <w:t>7</w:t>
            </w:r>
          </w:p>
        </w:tc>
      </w:tr>
      <w:tr w:rsidR="00C01C59" w:rsidRPr="00136636" w14:paraId="537DDE53" w14:textId="77777777" w:rsidTr="00C01C59">
        <w:trPr>
          <w:trHeight w:val="560"/>
          <w:tblHeader/>
          <w:jc w:val="center"/>
        </w:trPr>
        <w:tc>
          <w:tcPr>
            <w:tcW w:w="1473" w:type="pct"/>
            <w:shd w:val="clear" w:color="auto" w:fill="auto"/>
            <w:vAlign w:val="center"/>
          </w:tcPr>
          <w:p w14:paraId="10905F4F" w14:textId="0ECFBD61" w:rsidR="00C01C59" w:rsidRPr="00941C7D" w:rsidRDefault="00C01C59" w:rsidP="00941C7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</w:t>
            </w:r>
            <w:r w:rsidRPr="00AF18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ројектовање, финансирање, изградња и управљање подземном гаражом у општини Врњачка Бања, </w:t>
            </w:r>
            <w:proofErr w:type="spellStart"/>
            <w:r w:rsidRPr="00AF18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к.п</w:t>
            </w:r>
            <w:proofErr w:type="spellEnd"/>
            <w:r w:rsidRPr="00AF18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 бр. 837/2, 838/2 и 2137/6 КО Врњачка Бања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у складу са Техничком спецификацијом – концесиона накнада </w:t>
            </w:r>
            <w:r w:rsidRPr="00AF18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за првих 10 година периода вршења услуге управљања паркингом, коју концесионар (приватни партнер) плаћа </w:t>
            </w:r>
            <w:proofErr w:type="spellStart"/>
            <w:r w:rsidRPr="00AF18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концеденту</w:t>
            </w:r>
            <w:proofErr w:type="spellEnd"/>
            <w:r w:rsidRPr="00AF18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(јавном партнеру)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0DA50529" w14:textId="7830F11C" w:rsidR="00C01C59" w:rsidRPr="00941C7D" w:rsidRDefault="001723F5" w:rsidP="00941C7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Година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0EC3B6DC" w14:textId="089EB0C4" w:rsidR="00C01C59" w:rsidRPr="00941C7D" w:rsidRDefault="00C01C59" w:rsidP="00941C7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637" w:type="pct"/>
            <w:shd w:val="clear" w:color="auto" w:fill="auto"/>
            <w:vAlign w:val="center"/>
          </w:tcPr>
          <w:p w14:paraId="054ADBE9" w14:textId="77777777" w:rsidR="00C01C59" w:rsidRPr="00D16AD0" w:rsidRDefault="00C01C59" w:rsidP="00941C7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635" w:type="pct"/>
            <w:shd w:val="clear" w:color="auto" w:fill="auto"/>
            <w:vAlign w:val="center"/>
          </w:tcPr>
          <w:p w14:paraId="23E31FC9" w14:textId="77777777" w:rsidR="00C01C59" w:rsidRPr="00D16AD0" w:rsidRDefault="00C01C59" w:rsidP="00941C7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26" w:type="pct"/>
            <w:vAlign w:val="center"/>
          </w:tcPr>
          <w:p w14:paraId="5B4726F4" w14:textId="77777777" w:rsidR="00C01C59" w:rsidRPr="00D16AD0" w:rsidRDefault="00C01C59" w:rsidP="00941C7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818" w:type="pct"/>
            <w:vAlign w:val="center"/>
          </w:tcPr>
          <w:p w14:paraId="53AE3CAD" w14:textId="77777777" w:rsidR="00C01C59" w:rsidRPr="00D16AD0" w:rsidRDefault="00C01C59" w:rsidP="00941C7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</w:tbl>
    <w:p w14:paraId="46589D7B" w14:textId="4631DAA0" w:rsidR="00C01C59" w:rsidRPr="00136636" w:rsidRDefault="00C01C59" w:rsidP="00C01C59">
      <w:pPr>
        <w:spacing w:before="120"/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</w:pPr>
      <w:r w:rsidRPr="00136636">
        <w:rPr>
          <w:rFonts w:ascii="Times New Roman" w:hAnsi="Times New Roman" w:cs="Times New Roman"/>
          <w:b/>
          <w:bCs/>
          <w:iCs/>
          <w:noProof/>
          <w:sz w:val="24"/>
          <w:szCs w:val="24"/>
          <w:u w:val="single"/>
          <w:lang w:val="sr-Cyrl-RS"/>
        </w:rPr>
        <w:t>Упутство за попуњавање</w:t>
      </w:r>
      <w:r w:rsidRPr="00136636"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>:</w:t>
      </w:r>
    </w:p>
    <w:p w14:paraId="509E4FB9" w14:textId="6F9FD2BF" w:rsidR="00C01C59" w:rsidRPr="00F542D0" w:rsidRDefault="00C01C59" w:rsidP="00C01C59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iCs/>
          <w:noProof/>
          <w:sz w:val="24"/>
          <w:szCs w:val="24"/>
          <w:lang w:val="sr-Cyrl-RS"/>
        </w:rPr>
      </w:pPr>
      <w:r w:rsidRPr="00260ACA"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 xml:space="preserve">у колону 4 уписати </w:t>
      </w:r>
      <w:r w:rsidR="001723F5"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>годишњу</w:t>
      </w:r>
      <w:r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 xml:space="preserve"> концесиону накнаду</w:t>
      </w:r>
      <w:r w:rsidRPr="00260ACA"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 xml:space="preserve"> без пдв-а </w:t>
      </w:r>
    </w:p>
    <w:p w14:paraId="64655674" w14:textId="70E1AFF2" w:rsidR="00C01C59" w:rsidRPr="00D16AD0" w:rsidRDefault="00C01C59" w:rsidP="00C01C59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iCs/>
          <w:noProof/>
          <w:sz w:val="24"/>
          <w:szCs w:val="24"/>
          <w:lang w:val="sr-Cyrl-RS"/>
        </w:rPr>
      </w:pPr>
      <w:r w:rsidRPr="00260ACA"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 xml:space="preserve">у колону 5 уписати </w:t>
      </w:r>
      <w:r w:rsidR="001723F5"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>годишњу</w:t>
      </w:r>
      <w:r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 xml:space="preserve"> концесиону накнаду</w:t>
      </w:r>
      <w:r w:rsidRPr="00260ACA"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 xml:space="preserve"> са пдв-ом </w:t>
      </w:r>
    </w:p>
    <w:p w14:paraId="1EB28FB6" w14:textId="0961E26F" w:rsidR="00C01C59" w:rsidRPr="00F542D0" w:rsidRDefault="00C01C59" w:rsidP="00C01C59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iCs/>
          <w:noProof/>
          <w:sz w:val="24"/>
          <w:szCs w:val="24"/>
          <w:lang w:val="sr-Cyrl-RS"/>
        </w:rPr>
      </w:pPr>
      <w:r w:rsidRPr="00260ACA"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 xml:space="preserve">у колону </w:t>
      </w:r>
      <w:r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>6</w:t>
      </w:r>
      <w:r w:rsidRPr="00260ACA"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 xml:space="preserve"> уписати </w:t>
      </w:r>
      <w:r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>укупну концесиону накнаду</w:t>
      </w:r>
      <w:r w:rsidRPr="00260ACA"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 xml:space="preserve">за првих 10 година периода вршења услуге </w:t>
      </w:r>
      <w:r w:rsidRPr="00260ACA"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 xml:space="preserve">без пдв-а </w:t>
      </w:r>
    </w:p>
    <w:p w14:paraId="433FFE5A" w14:textId="0CF33BFE" w:rsidR="00C01C59" w:rsidRPr="00C01C59" w:rsidRDefault="00C01C59" w:rsidP="00C01C59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iCs/>
          <w:noProof/>
          <w:sz w:val="24"/>
          <w:szCs w:val="24"/>
          <w:lang w:val="sr-Cyrl-RS"/>
        </w:rPr>
      </w:pPr>
      <w:r w:rsidRPr="00260ACA"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 xml:space="preserve">у колону </w:t>
      </w:r>
      <w:r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>7</w:t>
      </w:r>
      <w:r w:rsidRPr="00260ACA"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 xml:space="preserve"> уписати </w:t>
      </w:r>
      <w:r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>укупну концесиону накнаду</w:t>
      </w:r>
      <w:r w:rsidRPr="00260ACA"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 xml:space="preserve">за првих 10 година периода вршења услуге </w:t>
      </w:r>
      <w:r w:rsidRPr="00260ACA"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 xml:space="preserve">са пдв-ом </w:t>
      </w:r>
    </w:p>
    <w:p w14:paraId="066838CE" w14:textId="77777777" w:rsidR="00C01C59" w:rsidRDefault="00C01C59" w:rsidP="00C01C59">
      <w:pPr>
        <w:rPr>
          <w:rFonts w:ascii="Times New Roman" w:hAnsi="Times New Roman" w:cs="Times New Roman"/>
          <w:b/>
          <w:iCs/>
          <w:noProof/>
          <w:sz w:val="24"/>
          <w:szCs w:val="24"/>
          <w:lang w:val="sr-Cyrl-RS"/>
        </w:rPr>
      </w:pPr>
    </w:p>
    <w:p w14:paraId="4D82CE34" w14:textId="45B73026" w:rsidR="00C01C59" w:rsidRPr="001F1342" w:rsidRDefault="00C01C59" w:rsidP="00C01C59">
      <w:pPr>
        <w:jc w:val="both"/>
        <w:rPr>
          <w:rFonts w:ascii="Times New Roman" w:eastAsia="TimesNewRomanPS-BoldMT" w:hAnsi="Times New Roman" w:cs="Times New Roman"/>
          <w:b/>
          <w:bCs/>
          <w:noProof/>
          <w:sz w:val="24"/>
          <w:szCs w:val="24"/>
          <w:lang w:val="sr-Cyrl-RS"/>
        </w:rPr>
      </w:pPr>
      <w:r>
        <w:rPr>
          <w:rFonts w:ascii="Times New Roman" w:eastAsia="TimesNewRomanPS-BoldMT" w:hAnsi="Times New Roman" w:cs="Times New Roman"/>
          <w:b/>
          <w:bCs/>
          <w:noProof/>
          <w:sz w:val="24"/>
          <w:szCs w:val="24"/>
          <w:lang w:val="sr-Cyrl-RS"/>
        </w:rPr>
        <w:t xml:space="preserve">Табела 2 - Концесиона накнада за других 10 година </w:t>
      </w:r>
      <w:r w:rsidRPr="00AF187D">
        <w:rPr>
          <w:rFonts w:ascii="Times New Roman" w:eastAsia="TimesNewRomanPS-BoldMT" w:hAnsi="Times New Roman" w:cs="Times New Roman"/>
          <w:b/>
          <w:bCs/>
          <w:noProof/>
          <w:sz w:val="24"/>
          <w:szCs w:val="24"/>
          <w:lang w:val="sr-Cyrl-RS"/>
        </w:rPr>
        <w:t>период</w:t>
      </w:r>
      <w:r>
        <w:rPr>
          <w:rFonts w:ascii="Times New Roman" w:eastAsia="TimesNewRomanPS-BoldMT" w:hAnsi="Times New Roman" w:cs="Times New Roman"/>
          <w:b/>
          <w:bCs/>
          <w:noProof/>
          <w:sz w:val="24"/>
          <w:szCs w:val="24"/>
          <w:lang w:val="sr-Cyrl-RS"/>
        </w:rPr>
        <w:t>а</w:t>
      </w:r>
      <w:r w:rsidRPr="00AF187D">
        <w:rPr>
          <w:rFonts w:ascii="Times New Roman" w:eastAsia="TimesNewRomanPS-BoldMT" w:hAnsi="Times New Roman" w:cs="Times New Roman"/>
          <w:b/>
          <w:bCs/>
          <w:noProof/>
          <w:sz w:val="24"/>
          <w:szCs w:val="24"/>
          <w:lang w:val="sr-Cyrl-RS"/>
        </w:rPr>
        <w:t xml:space="preserve"> вршења услуге управљања паркингом</w:t>
      </w:r>
      <w:r>
        <w:rPr>
          <w:rFonts w:ascii="Times New Roman" w:eastAsia="TimesNewRomanPS-BoldMT" w:hAnsi="Times New Roman" w:cs="Times New Roman"/>
          <w:b/>
          <w:bCs/>
          <w:noProof/>
          <w:sz w:val="24"/>
          <w:szCs w:val="24"/>
          <w:lang w:val="sr-Cyrl-RS"/>
        </w:rPr>
        <w:t>, коју концесионар (приватни партнер) плаћа концеденту (јавном партнеру)</w:t>
      </w:r>
    </w:p>
    <w:tbl>
      <w:tblPr>
        <w:tblW w:w="48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6"/>
        <w:gridCol w:w="993"/>
        <w:gridCol w:w="1093"/>
        <w:gridCol w:w="1871"/>
        <w:gridCol w:w="1864"/>
        <w:gridCol w:w="2132"/>
        <w:gridCol w:w="2402"/>
      </w:tblGrid>
      <w:tr w:rsidR="001723F5" w:rsidRPr="00136636" w14:paraId="7825B3C0" w14:textId="77777777" w:rsidTr="0086787D">
        <w:trPr>
          <w:trHeight w:val="397"/>
          <w:tblHeader/>
          <w:jc w:val="center"/>
        </w:trPr>
        <w:tc>
          <w:tcPr>
            <w:tcW w:w="1473" w:type="pct"/>
            <w:shd w:val="clear" w:color="auto" w:fill="B8CCE4" w:themeFill="accent1" w:themeFillTint="66"/>
            <w:vAlign w:val="center"/>
          </w:tcPr>
          <w:p w14:paraId="2E2D921C" w14:textId="77777777" w:rsidR="001723F5" w:rsidRPr="006D7421" w:rsidRDefault="001723F5" w:rsidP="001723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</w:pPr>
            <w:r w:rsidRPr="001366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 xml:space="preserve">ОПИС </w:t>
            </w:r>
          </w:p>
        </w:tc>
        <w:tc>
          <w:tcPr>
            <w:tcW w:w="338" w:type="pct"/>
            <w:shd w:val="clear" w:color="auto" w:fill="B8CCE4" w:themeFill="accent1" w:themeFillTint="66"/>
            <w:vAlign w:val="center"/>
          </w:tcPr>
          <w:p w14:paraId="254B0142" w14:textId="77777777" w:rsidR="001723F5" w:rsidRPr="00136636" w:rsidRDefault="001723F5" w:rsidP="001723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>ЈЕД. МЕРЕ</w:t>
            </w:r>
          </w:p>
        </w:tc>
        <w:tc>
          <w:tcPr>
            <w:tcW w:w="372" w:type="pct"/>
            <w:shd w:val="clear" w:color="auto" w:fill="B8CCE4" w:themeFill="accent1" w:themeFillTint="66"/>
            <w:vAlign w:val="center"/>
          </w:tcPr>
          <w:p w14:paraId="497C0696" w14:textId="77777777" w:rsidR="001723F5" w:rsidRPr="00136636" w:rsidRDefault="001723F5" w:rsidP="001723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>КОЛ.</w:t>
            </w:r>
          </w:p>
        </w:tc>
        <w:tc>
          <w:tcPr>
            <w:tcW w:w="637" w:type="pct"/>
            <w:shd w:val="clear" w:color="auto" w:fill="B8CCE4" w:themeFill="accent1" w:themeFillTint="66"/>
            <w:vAlign w:val="center"/>
          </w:tcPr>
          <w:p w14:paraId="36157884" w14:textId="257EFD3B" w:rsidR="001723F5" w:rsidRPr="00136636" w:rsidRDefault="001723F5" w:rsidP="001723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>Годишња концесиона накнада</w:t>
            </w:r>
            <w:r w:rsidRPr="001366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>без</w:t>
            </w:r>
            <w:r w:rsidRPr="001366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 xml:space="preserve"> ПДВ-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>а у РСД</w:t>
            </w:r>
          </w:p>
        </w:tc>
        <w:tc>
          <w:tcPr>
            <w:tcW w:w="635" w:type="pct"/>
            <w:shd w:val="clear" w:color="auto" w:fill="B8CCE4" w:themeFill="accent1" w:themeFillTint="66"/>
            <w:vAlign w:val="center"/>
          </w:tcPr>
          <w:p w14:paraId="70BD397D" w14:textId="1B6F2720" w:rsidR="001723F5" w:rsidRPr="00136636" w:rsidRDefault="001723F5" w:rsidP="001723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>Годишња концесиона накнада</w:t>
            </w:r>
            <w:r w:rsidRPr="001366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>са</w:t>
            </w:r>
            <w:r w:rsidRPr="001366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 xml:space="preserve"> ПДВ-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>ом у РСД</w:t>
            </w:r>
          </w:p>
        </w:tc>
        <w:tc>
          <w:tcPr>
            <w:tcW w:w="726" w:type="pct"/>
            <w:shd w:val="clear" w:color="auto" w:fill="B8CCE4" w:themeFill="accent1" w:themeFillTint="66"/>
            <w:vAlign w:val="center"/>
          </w:tcPr>
          <w:p w14:paraId="265372F0" w14:textId="77777777" w:rsidR="001723F5" w:rsidRDefault="001723F5" w:rsidP="001723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>Укупна концесиона накнада</w:t>
            </w:r>
            <w:r w:rsidRPr="001366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>без</w:t>
            </w:r>
            <w:r w:rsidRPr="001366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 xml:space="preserve"> ПДВ-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>а у РСД</w:t>
            </w:r>
          </w:p>
        </w:tc>
        <w:tc>
          <w:tcPr>
            <w:tcW w:w="818" w:type="pct"/>
            <w:shd w:val="clear" w:color="auto" w:fill="B8CCE4" w:themeFill="accent1" w:themeFillTint="66"/>
            <w:vAlign w:val="center"/>
          </w:tcPr>
          <w:p w14:paraId="6A6D24B2" w14:textId="77777777" w:rsidR="001723F5" w:rsidRDefault="001723F5" w:rsidP="001723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>Укупна концесиона накнада</w:t>
            </w:r>
            <w:r w:rsidRPr="001366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>са</w:t>
            </w:r>
            <w:r w:rsidRPr="001366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 xml:space="preserve"> ПДВ-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>ом у РСД</w:t>
            </w:r>
          </w:p>
        </w:tc>
      </w:tr>
      <w:tr w:rsidR="00C01C59" w:rsidRPr="00136636" w14:paraId="1B460994" w14:textId="77777777" w:rsidTr="0086787D">
        <w:trPr>
          <w:trHeight w:val="60"/>
          <w:tblHeader/>
          <w:jc w:val="center"/>
        </w:trPr>
        <w:tc>
          <w:tcPr>
            <w:tcW w:w="1473" w:type="pct"/>
            <w:shd w:val="clear" w:color="auto" w:fill="B8CCE4" w:themeFill="accent1" w:themeFillTint="66"/>
            <w:vAlign w:val="center"/>
          </w:tcPr>
          <w:p w14:paraId="596DCCF3" w14:textId="77777777" w:rsidR="00C01C59" w:rsidRPr="00136636" w:rsidRDefault="00C01C59" w:rsidP="0086787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  <w:lang w:val="sr-Cyrl-RS"/>
              </w:rPr>
            </w:pPr>
            <w:r w:rsidRPr="00136636"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338" w:type="pct"/>
            <w:shd w:val="clear" w:color="auto" w:fill="B8CCE4" w:themeFill="accent1" w:themeFillTint="66"/>
            <w:vAlign w:val="center"/>
          </w:tcPr>
          <w:p w14:paraId="645C7E63" w14:textId="77777777" w:rsidR="00C01C59" w:rsidRPr="00136636" w:rsidRDefault="00C01C59" w:rsidP="0086787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  <w:lang w:val="sr-Cyrl-RS"/>
              </w:rPr>
            </w:pPr>
            <w:r w:rsidRPr="00136636"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372" w:type="pct"/>
            <w:shd w:val="clear" w:color="auto" w:fill="B8CCE4" w:themeFill="accent1" w:themeFillTint="66"/>
            <w:vAlign w:val="center"/>
          </w:tcPr>
          <w:p w14:paraId="4B697C52" w14:textId="77777777" w:rsidR="00C01C59" w:rsidRPr="00136636" w:rsidRDefault="00C01C59" w:rsidP="0086787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  <w:lang w:val="sr-Cyrl-RS"/>
              </w:rPr>
            </w:pPr>
            <w:r w:rsidRPr="00136636"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637" w:type="pct"/>
            <w:shd w:val="clear" w:color="auto" w:fill="B8CCE4" w:themeFill="accent1" w:themeFillTint="66"/>
            <w:vAlign w:val="center"/>
          </w:tcPr>
          <w:p w14:paraId="28D34642" w14:textId="77777777" w:rsidR="00C01C59" w:rsidRPr="00136636" w:rsidRDefault="00C01C59" w:rsidP="0086787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  <w:lang w:val="sr-Cyrl-RS"/>
              </w:rPr>
            </w:pPr>
            <w:r w:rsidRPr="00136636"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635" w:type="pct"/>
            <w:shd w:val="clear" w:color="auto" w:fill="B8CCE4" w:themeFill="accent1" w:themeFillTint="66"/>
            <w:vAlign w:val="center"/>
          </w:tcPr>
          <w:p w14:paraId="4C3B1E1A" w14:textId="77777777" w:rsidR="00C01C59" w:rsidRPr="00136636" w:rsidRDefault="00C01C59" w:rsidP="0086787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  <w:lang w:val="sr-Cyrl-RS"/>
              </w:rPr>
            </w:pPr>
            <w:r w:rsidRPr="00136636"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726" w:type="pct"/>
            <w:shd w:val="clear" w:color="auto" w:fill="B8CCE4" w:themeFill="accent1" w:themeFillTint="66"/>
            <w:vAlign w:val="center"/>
          </w:tcPr>
          <w:p w14:paraId="12FEBA44" w14:textId="77777777" w:rsidR="00C01C59" w:rsidRPr="00136636" w:rsidRDefault="00C01C59" w:rsidP="0086787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818" w:type="pct"/>
            <w:shd w:val="clear" w:color="auto" w:fill="B8CCE4" w:themeFill="accent1" w:themeFillTint="66"/>
            <w:vAlign w:val="center"/>
          </w:tcPr>
          <w:p w14:paraId="513C8EFB" w14:textId="77777777" w:rsidR="00C01C59" w:rsidRPr="00136636" w:rsidRDefault="00C01C59" w:rsidP="0086787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  <w:lang w:val="sr-Cyrl-RS"/>
              </w:rPr>
              <w:t>7</w:t>
            </w:r>
          </w:p>
        </w:tc>
      </w:tr>
      <w:tr w:rsidR="00C01C59" w:rsidRPr="00136636" w14:paraId="107D9A5F" w14:textId="77777777" w:rsidTr="0086787D">
        <w:trPr>
          <w:trHeight w:val="560"/>
          <w:tblHeader/>
          <w:jc w:val="center"/>
        </w:trPr>
        <w:tc>
          <w:tcPr>
            <w:tcW w:w="1473" w:type="pct"/>
            <w:shd w:val="clear" w:color="auto" w:fill="auto"/>
            <w:vAlign w:val="center"/>
          </w:tcPr>
          <w:p w14:paraId="68EA36CC" w14:textId="3A0F82FE" w:rsidR="00C01C59" w:rsidRPr="00941C7D" w:rsidRDefault="00C01C59" w:rsidP="0086787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</w:t>
            </w:r>
            <w:r w:rsidRPr="00AF18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ројектовање, финансирање, изградња и управљање подземном гаражом у општини Врњачка Бања, </w:t>
            </w:r>
            <w:proofErr w:type="spellStart"/>
            <w:r w:rsidRPr="00AF18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к.п</w:t>
            </w:r>
            <w:proofErr w:type="spellEnd"/>
            <w:r w:rsidRPr="00AF18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 бр. 837/2, 838/2 и 2137/6 КО Врњачка Бања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у складу са Техничком спецификацијом – концесиона накнада </w:t>
            </w:r>
            <w:r w:rsidRPr="00AF18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за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других</w:t>
            </w:r>
            <w:r w:rsidRPr="00AF18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10 година периода вршења услуге управљања паркингом, коју концесионар (приватни партнер) плаћа </w:t>
            </w:r>
            <w:proofErr w:type="spellStart"/>
            <w:r w:rsidRPr="00AF18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концеденту</w:t>
            </w:r>
            <w:proofErr w:type="spellEnd"/>
            <w:r w:rsidRPr="00AF18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(јавном партнеру)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7C452D9C" w14:textId="3DFDE2FB" w:rsidR="00C01C59" w:rsidRPr="00941C7D" w:rsidRDefault="001723F5" w:rsidP="0086787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Година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04F3C365" w14:textId="4FF9960B" w:rsidR="00C01C59" w:rsidRPr="00941C7D" w:rsidRDefault="00C01C59" w:rsidP="0086787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637" w:type="pct"/>
            <w:shd w:val="clear" w:color="auto" w:fill="auto"/>
            <w:vAlign w:val="center"/>
          </w:tcPr>
          <w:p w14:paraId="169BA7A0" w14:textId="77777777" w:rsidR="00C01C59" w:rsidRPr="00D16AD0" w:rsidRDefault="00C01C59" w:rsidP="0086787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635" w:type="pct"/>
            <w:shd w:val="clear" w:color="auto" w:fill="auto"/>
            <w:vAlign w:val="center"/>
          </w:tcPr>
          <w:p w14:paraId="6C7A65DC" w14:textId="77777777" w:rsidR="00C01C59" w:rsidRPr="00D16AD0" w:rsidRDefault="00C01C59" w:rsidP="0086787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26" w:type="pct"/>
            <w:vAlign w:val="center"/>
          </w:tcPr>
          <w:p w14:paraId="2EA2A6BA" w14:textId="77777777" w:rsidR="00C01C59" w:rsidRPr="00D16AD0" w:rsidRDefault="00C01C59" w:rsidP="0086787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818" w:type="pct"/>
            <w:vAlign w:val="center"/>
          </w:tcPr>
          <w:p w14:paraId="30E30683" w14:textId="77777777" w:rsidR="00C01C59" w:rsidRPr="00D16AD0" w:rsidRDefault="00C01C59" w:rsidP="0086787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</w:tbl>
    <w:p w14:paraId="3D97ECA1" w14:textId="77777777" w:rsidR="00C01C59" w:rsidRPr="00136636" w:rsidRDefault="00C01C59" w:rsidP="00C01C59">
      <w:pPr>
        <w:spacing w:before="120"/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</w:pPr>
      <w:r w:rsidRPr="00136636">
        <w:rPr>
          <w:rFonts w:ascii="Times New Roman" w:hAnsi="Times New Roman" w:cs="Times New Roman"/>
          <w:b/>
          <w:bCs/>
          <w:iCs/>
          <w:noProof/>
          <w:sz w:val="24"/>
          <w:szCs w:val="24"/>
          <w:u w:val="single"/>
          <w:lang w:val="sr-Cyrl-RS"/>
        </w:rPr>
        <w:t>Упутство за попуњавање</w:t>
      </w:r>
      <w:r w:rsidRPr="00136636"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>:</w:t>
      </w:r>
    </w:p>
    <w:p w14:paraId="085DA639" w14:textId="51C22DA7" w:rsidR="00C01C59" w:rsidRPr="00F542D0" w:rsidRDefault="00C01C59" w:rsidP="00C01C59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iCs/>
          <w:noProof/>
          <w:sz w:val="24"/>
          <w:szCs w:val="24"/>
          <w:lang w:val="sr-Cyrl-RS"/>
        </w:rPr>
      </w:pPr>
      <w:r w:rsidRPr="00260ACA"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 xml:space="preserve">у колону 4 уписати </w:t>
      </w:r>
      <w:r w:rsidR="001723F5"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>годишњу</w:t>
      </w:r>
      <w:r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 xml:space="preserve"> концесиону накнаду</w:t>
      </w:r>
      <w:r w:rsidRPr="00260ACA"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 xml:space="preserve"> без пдв-а </w:t>
      </w:r>
    </w:p>
    <w:p w14:paraId="0BBE81FF" w14:textId="228E8E26" w:rsidR="00C01C59" w:rsidRPr="00D16AD0" w:rsidRDefault="00C01C59" w:rsidP="00C01C59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iCs/>
          <w:noProof/>
          <w:sz w:val="24"/>
          <w:szCs w:val="24"/>
          <w:lang w:val="sr-Cyrl-RS"/>
        </w:rPr>
      </w:pPr>
      <w:r w:rsidRPr="00260ACA"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 xml:space="preserve">у колону 5 уписати </w:t>
      </w:r>
      <w:r w:rsidR="001723F5"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>годишњу</w:t>
      </w:r>
      <w:r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 xml:space="preserve"> концесиону накнаду</w:t>
      </w:r>
      <w:r w:rsidRPr="00260ACA"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 xml:space="preserve"> са пдв-ом </w:t>
      </w:r>
    </w:p>
    <w:p w14:paraId="268DCA56" w14:textId="025F2FB5" w:rsidR="00C01C59" w:rsidRPr="00F542D0" w:rsidRDefault="00C01C59" w:rsidP="00C01C59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iCs/>
          <w:noProof/>
          <w:sz w:val="24"/>
          <w:szCs w:val="24"/>
          <w:lang w:val="sr-Cyrl-RS"/>
        </w:rPr>
      </w:pPr>
      <w:r w:rsidRPr="00260ACA"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 xml:space="preserve">у колону </w:t>
      </w:r>
      <w:r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>6</w:t>
      </w:r>
      <w:r w:rsidRPr="00260ACA"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 xml:space="preserve"> уписати </w:t>
      </w:r>
      <w:r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>укупну концесиону накнаду</w:t>
      </w:r>
      <w:r w:rsidRPr="00260ACA"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 xml:space="preserve">за других 10 година периода вршења услуге </w:t>
      </w:r>
      <w:r w:rsidRPr="00260ACA"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 xml:space="preserve">без пдв-а </w:t>
      </w:r>
    </w:p>
    <w:p w14:paraId="28980FA6" w14:textId="7F390723" w:rsidR="00C01C59" w:rsidRPr="00F542D0" w:rsidRDefault="00C01C59" w:rsidP="00C01C59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iCs/>
          <w:noProof/>
          <w:sz w:val="24"/>
          <w:szCs w:val="24"/>
          <w:lang w:val="sr-Cyrl-RS"/>
        </w:rPr>
      </w:pPr>
      <w:r w:rsidRPr="00260ACA"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 xml:space="preserve">у колону </w:t>
      </w:r>
      <w:r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>7</w:t>
      </w:r>
      <w:r w:rsidRPr="00260ACA"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 xml:space="preserve"> уписати </w:t>
      </w:r>
      <w:r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>укупну концесиону накнаду</w:t>
      </w:r>
      <w:r w:rsidRPr="00260ACA"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 xml:space="preserve">за других 10 година периода вршења услуге </w:t>
      </w:r>
      <w:r w:rsidRPr="00260ACA"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 xml:space="preserve">са пдв-ом </w:t>
      </w:r>
    </w:p>
    <w:p w14:paraId="5F8D5F03" w14:textId="77777777" w:rsidR="00C01C59" w:rsidRDefault="00C01C59" w:rsidP="00C01C59">
      <w:pPr>
        <w:rPr>
          <w:rFonts w:ascii="Times New Roman" w:hAnsi="Times New Roman" w:cs="Times New Roman"/>
          <w:b/>
          <w:iCs/>
          <w:noProof/>
          <w:sz w:val="24"/>
          <w:szCs w:val="24"/>
          <w:lang w:val="sr-Cyrl-RS"/>
        </w:rPr>
      </w:pPr>
    </w:p>
    <w:p w14:paraId="24E1D662" w14:textId="77777777" w:rsidR="00C01C59" w:rsidRDefault="00C01C59" w:rsidP="00C01C59">
      <w:pPr>
        <w:rPr>
          <w:rFonts w:ascii="Times New Roman" w:hAnsi="Times New Roman" w:cs="Times New Roman"/>
          <w:b/>
          <w:iCs/>
          <w:noProof/>
          <w:sz w:val="24"/>
          <w:szCs w:val="24"/>
          <w:lang w:val="sr-Cyrl-RS"/>
        </w:rPr>
      </w:pPr>
    </w:p>
    <w:p w14:paraId="6256A7A8" w14:textId="77777777" w:rsidR="00C01C59" w:rsidRDefault="00C01C59" w:rsidP="00C01C59">
      <w:pPr>
        <w:rPr>
          <w:rFonts w:ascii="Times New Roman" w:hAnsi="Times New Roman" w:cs="Times New Roman"/>
          <w:b/>
          <w:iCs/>
          <w:noProof/>
          <w:sz w:val="24"/>
          <w:szCs w:val="24"/>
          <w:lang w:val="sr-Cyrl-RS"/>
        </w:rPr>
      </w:pPr>
    </w:p>
    <w:p w14:paraId="2F416140" w14:textId="4B196214" w:rsidR="00C01C59" w:rsidRPr="001F1342" w:rsidRDefault="00C01C59" w:rsidP="00C01C59">
      <w:pPr>
        <w:jc w:val="both"/>
        <w:rPr>
          <w:rFonts w:ascii="Times New Roman" w:eastAsia="TimesNewRomanPS-BoldMT" w:hAnsi="Times New Roman" w:cs="Times New Roman"/>
          <w:b/>
          <w:bCs/>
          <w:noProof/>
          <w:sz w:val="24"/>
          <w:szCs w:val="24"/>
          <w:lang w:val="sr-Cyrl-RS"/>
        </w:rPr>
      </w:pPr>
      <w:r>
        <w:rPr>
          <w:rFonts w:ascii="Times New Roman" w:eastAsia="TimesNewRomanPS-BoldMT" w:hAnsi="Times New Roman" w:cs="Times New Roman"/>
          <w:b/>
          <w:bCs/>
          <w:noProof/>
          <w:sz w:val="24"/>
          <w:szCs w:val="24"/>
          <w:lang w:val="sr-Cyrl-RS"/>
        </w:rPr>
        <w:lastRenderedPageBreak/>
        <w:t xml:space="preserve">Табела 3 - Концесиона накнада за трећих 10 година </w:t>
      </w:r>
      <w:r w:rsidRPr="00AF187D">
        <w:rPr>
          <w:rFonts w:ascii="Times New Roman" w:eastAsia="TimesNewRomanPS-BoldMT" w:hAnsi="Times New Roman" w:cs="Times New Roman"/>
          <w:b/>
          <w:bCs/>
          <w:noProof/>
          <w:sz w:val="24"/>
          <w:szCs w:val="24"/>
          <w:lang w:val="sr-Cyrl-RS"/>
        </w:rPr>
        <w:t>период</w:t>
      </w:r>
      <w:r>
        <w:rPr>
          <w:rFonts w:ascii="Times New Roman" w:eastAsia="TimesNewRomanPS-BoldMT" w:hAnsi="Times New Roman" w:cs="Times New Roman"/>
          <w:b/>
          <w:bCs/>
          <w:noProof/>
          <w:sz w:val="24"/>
          <w:szCs w:val="24"/>
          <w:lang w:val="sr-Cyrl-RS"/>
        </w:rPr>
        <w:t>а</w:t>
      </w:r>
      <w:r w:rsidRPr="00AF187D">
        <w:rPr>
          <w:rFonts w:ascii="Times New Roman" w:eastAsia="TimesNewRomanPS-BoldMT" w:hAnsi="Times New Roman" w:cs="Times New Roman"/>
          <w:b/>
          <w:bCs/>
          <w:noProof/>
          <w:sz w:val="24"/>
          <w:szCs w:val="24"/>
          <w:lang w:val="sr-Cyrl-RS"/>
        </w:rPr>
        <w:t xml:space="preserve"> вршења услуге управљања паркингом</w:t>
      </w:r>
      <w:r>
        <w:rPr>
          <w:rFonts w:ascii="Times New Roman" w:eastAsia="TimesNewRomanPS-BoldMT" w:hAnsi="Times New Roman" w:cs="Times New Roman"/>
          <w:b/>
          <w:bCs/>
          <w:noProof/>
          <w:sz w:val="24"/>
          <w:szCs w:val="24"/>
          <w:lang w:val="sr-Cyrl-RS"/>
        </w:rPr>
        <w:t>, коју концесионар (приватни партнер) плаћа концеденту (јавном партнеру)</w:t>
      </w:r>
    </w:p>
    <w:tbl>
      <w:tblPr>
        <w:tblW w:w="48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6"/>
        <w:gridCol w:w="993"/>
        <w:gridCol w:w="1093"/>
        <w:gridCol w:w="1871"/>
        <w:gridCol w:w="1864"/>
        <w:gridCol w:w="2132"/>
        <w:gridCol w:w="2402"/>
      </w:tblGrid>
      <w:tr w:rsidR="001723F5" w:rsidRPr="00136636" w14:paraId="2C37700F" w14:textId="77777777" w:rsidTr="0086787D">
        <w:trPr>
          <w:trHeight w:val="397"/>
          <w:tblHeader/>
          <w:jc w:val="center"/>
        </w:trPr>
        <w:tc>
          <w:tcPr>
            <w:tcW w:w="1473" w:type="pct"/>
            <w:shd w:val="clear" w:color="auto" w:fill="B8CCE4" w:themeFill="accent1" w:themeFillTint="66"/>
            <w:vAlign w:val="center"/>
          </w:tcPr>
          <w:p w14:paraId="7A3CA0D3" w14:textId="77777777" w:rsidR="001723F5" w:rsidRPr="006D7421" w:rsidRDefault="001723F5" w:rsidP="001723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</w:pPr>
            <w:r w:rsidRPr="001366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 xml:space="preserve">ОПИС </w:t>
            </w:r>
          </w:p>
        </w:tc>
        <w:tc>
          <w:tcPr>
            <w:tcW w:w="338" w:type="pct"/>
            <w:shd w:val="clear" w:color="auto" w:fill="B8CCE4" w:themeFill="accent1" w:themeFillTint="66"/>
            <w:vAlign w:val="center"/>
          </w:tcPr>
          <w:p w14:paraId="02F2B0EC" w14:textId="77777777" w:rsidR="001723F5" w:rsidRPr="00136636" w:rsidRDefault="001723F5" w:rsidP="001723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>ЈЕД. МЕРЕ</w:t>
            </w:r>
          </w:p>
        </w:tc>
        <w:tc>
          <w:tcPr>
            <w:tcW w:w="372" w:type="pct"/>
            <w:shd w:val="clear" w:color="auto" w:fill="B8CCE4" w:themeFill="accent1" w:themeFillTint="66"/>
            <w:vAlign w:val="center"/>
          </w:tcPr>
          <w:p w14:paraId="337A015C" w14:textId="77777777" w:rsidR="001723F5" w:rsidRPr="00136636" w:rsidRDefault="001723F5" w:rsidP="001723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>КОЛ.</w:t>
            </w:r>
          </w:p>
        </w:tc>
        <w:tc>
          <w:tcPr>
            <w:tcW w:w="637" w:type="pct"/>
            <w:shd w:val="clear" w:color="auto" w:fill="B8CCE4" w:themeFill="accent1" w:themeFillTint="66"/>
            <w:vAlign w:val="center"/>
          </w:tcPr>
          <w:p w14:paraId="6A930608" w14:textId="1D746C0E" w:rsidR="001723F5" w:rsidRPr="00136636" w:rsidRDefault="001723F5" w:rsidP="001723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>Годишња концесиона накнада</w:t>
            </w:r>
            <w:r w:rsidRPr="001366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>без</w:t>
            </w:r>
            <w:r w:rsidRPr="001366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 xml:space="preserve"> ПДВ-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>а у РСД</w:t>
            </w:r>
          </w:p>
        </w:tc>
        <w:tc>
          <w:tcPr>
            <w:tcW w:w="635" w:type="pct"/>
            <w:shd w:val="clear" w:color="auto" w:fill="B8CCE4" w:themeFill="accent1" w:themeFillTint="66"/>
            <w:vAlign w:val="center"/>
          </w:tcPr>
          <w:p w14:paraId="255B490F" w14:textId="4D7E84FD" w:rsidR="001723F5" w:rsidRPr="00136636" w:rsidRDefault="001723F5" w:rsidP="001723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>Годишња концесиона накнада</w:t>
            </w:r>
            <w:r w:rsidRPr="001366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>са</w:t>
            </w:r>
            <w:r w:rsidRPr="001366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 xml:space="preserve"> ПДВ-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>ом у РСД</w:t>
            </w:r>
          </w:p>
        </w:tc>
        <w:tc>
          <w:tcPr>
            <w:tcW w:w="726" w:type="pct"/>
            <w:shd w:val="clear" w:color="auto" w:fill="B8CCE4" w:themeFill="accent1" w:themeFillTint="66"/>
            <w:vAlign w:val="center"/>
          </w:tcPr>
          <w:p w14:paraId="3A0E8A5C" w14:textId="77777777" w:rsidR="001723F5" w:rsidRDefault="001723F5" w:rsidP="001723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>Укупна концесиона накнада</w:t>
            </w:r>
            <w:r w:rsidRPr="001366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>без</w:t>
            </w:r>
            <w:r w:rsidRPr="001366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 xml:space="preserve"> ПДВ-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>а у РСД</w:t>
            </w:r>
          </w:p>
        </w:tc>
        <w:tc>
          <w:tcPr>
            <w:tcW w:w="818" w:type="pct"/>
            <w:shd w:val="clear" w:color="auto" w:fill="B8CCE4" w:themeFill="accent1" w:themeFillTint="66"/>
            <w:vAlign w:val="center"/>
          </w:tcPr>
          <w:p w14:paraId="5ADEB0F4" w14:textId="77777777" w:rsidR="001723F5" w:rsidRDefault="001723F5" w:rsidP="001723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>Укупна концесиона накнада</w:t>
            </w:r>
            <w:r w:rsidRPr="001366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>са</w:t>
            </w:r>
            <w:r w:rsidRPr="001366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 xml:space="preserve"> ПДВ-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>ом у РСД</w:t>
            </w:r>
          </w:p>
        </w:tc>
      </w:tr>
      <w:tr w:rsidR="00C01C59" w:rsidRPr="00136636" w14:paraId="36C449D5" w14:textId="77777777" w:rsidTr="0086787D">
        <w:trPr>
          <w:trHeight w:val="60"/>
          <w:tblHeader/>
          <w:jc w:val="center"/>
        </w:trPr>
        <w:tc>
          <w:tcPr>
            <w:tcW w:w="1473" w:type="pct"/>
            <w:shd w:val="clear" w:color="auto" w:fill="B8CCE4" w:themeFill="accent1" w:themeFillTint="66"/>
            <w:vAlign w:val="center"/>
          </w:tcPr>
          <w:p w14:paraId="65D2CD1C" w14:textId="77777777" w:rsidR="00C01C59" w:rsidRPr="00136636" w:rsidRDefault="00C01C59" w:rsidP="0086787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  <w:lang w:val="sr-Cyrl-RS"/>
              </w:rPr>
            </w:pPr>
            <w:r w:rsidRPr="00136636"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338" w:type="pct"/>
            <w:shd w:val="clear" w:color="auto" w:fill="B8CCE4" w:themeFill="accent1" w:themeFillTint="66"/>
            <w:vAlign w:val="center"/>
          </w:tcPr>
          <w:p w14:paraId="631386F5" w14:textId="77777777" w:rsidR="00C01C59" w:rsidRPr="00136636" w:rsidRDefault="00C01C59" w:rsidP="0086787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  <w:lang w:val="sr-Cyrl-RS"/>
              </w:rPr>
            </w:pPr>
            <w:r w:rsidRPr="00136636"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372" w:type="pct"/>
            <w:shd w:val="clear" w:color="auto" w:fill="B8CCE4" w:themeFill="accent1" w:themeFillTint="66"/>
            <w:vAlign w:val="center"/>
          </w:tcPr>
          <w:p w14:paraId="7F2D5265" w14:textId="77777777" w:rsidR="00C01C59" w:rsidRPr="00136636" w:rsidRDefault="00C01C59" w:rsidP="0086787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  <w:lang w:val="sr-Cyrl-RS"/>
              </w:rPr>
            </w:pPr>
            <w:r w:rsidRPr="00136636"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637" w:type="pct"/>
            <w:shd w:val="clear" w:color="auto" w:fill="B8CCE4" w:themeFill="accent1" w:themeFillTint="66"/>
            <w:vAlign w:val="center"/>
          </w:tcPr>
          <w:p w14:paraId="08BEF464" w14:textId="77777777" w:rsidR="00C01C59" w:rsidRPr="00136636" w:rsidRDefault="00C01C59" w:rsidP="0086787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  <w:lang w:val="sr-Cyrl-RS"/>
              </w:rPr>
            </w:pPr>
            <w:r w:rsidRPr="00136636"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635" w:type="pct"/>
            <w:shd w:val="clear" w:color="auto" w:fill="B8CCE4" w:themeFill="accent1" w:themeFillTint="66"/>
            <w:vAlign w:val="center"/>
          </w:tcPr>
          <w:p w14:paraId="20B25202" w14:textId="77777777" w:rsidR="00C01C59" w:rsidRPr="00136636" w:rsidRDefault="00C01C59" w:rsidP="0086787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  <w:lang w:val="sr-Cyrl-RS"/>
              </w:rPr>
            </w:pPr>
            <w:r w:rsidRPr="00136636"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726" w:type="pct"/>
            <w:shd w:val="clear" w:color="auto" w:fill="B8CCE4" w:themeFill="accent1" w:themeFillTint="66"/>
            <w:vAlign w:val="center"/>
          </w:tcPr>
          <w:p w14:paraId="7400DA9C" w14:textId="77777777" w:rsidR="00C01C59" w:rsidRPr="00136636" w:rsidRDefault="00C01C59" w:rsidP="0086787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818" w:type="pct"/>
            <w:shd w:val="clear" w:color="auto" w:fill="B8CCE4" w:themeFill="accent1" w:themeFillTint="66"/>
            <w:vAlign w:val="center"/>
          </w:tcPr>
          <w:p w14:paraId="5FCF823D" w14:textId="77777777" w:rsidR="00C01C59" w:rsidRPr="00136636" w:rsidRDefault="00C01C59" w:rsidP="0086787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  <w:lang w:val="sr-Cyrl-RS"/>
              </w:rPr>
              <w:t>7</w:t>
            </w:r>
          </w:p>
        </w:tc>
      </w:tr>
      <w:tr w:rsidR="00C01C59" w:rsidRPr="00136636" w14:paraId="73F1F938" w14:textId="77777777" w:rsidTr="0086787D">
        <w:trPr>
          <w:trHeight w:val="560"/>
          <w:tblHeader/>
          <w:jc w:val="center"/>
        </w:trPr>
        <w:tc>
          <w:tcPr>
            <w:tcW w:w="1473" w:type="pct"/>
            <w:shd w:val="clear" w:color="auto" w:fill="auto"/>
            <w:vAlign w:val="center"/>
          </w:tcPr>
          <w:p w14:paraId="23514AE5" w14:textId="1BD9BCFD" w:rsidR="00C01C59" w:rsidRPr="00941C7D" w:rsidRDefault="00C01C59" w:rsidP="0086787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</w:t>
            </w:r>
            <w:r w:rsidRPr="00AF18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ројектовање, финансирање, изградња и управљање подземном гаражом у општини Врњачка Бања, </w:t>
            </w:r>
            <w:proofErr w:type="spellStart"/>
            <w:r w:rsidRPr="00AF18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к.п</w:t>
            </w:r>
            <w:proofErr w:type="spellEnd"/>
            <w:r w:rsidRPr="00AF18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 бр. 837/2, 838/2 и 2137/6 КО Врњачка Бања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у складу са Техничком спецификацијом – концесиона накнада </w:t>
            </w:r>
            <w:r w:rsidRPr="00AF18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за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трећих</w:t>
            </w:r>
            <w:r w:rsidRPr="00AF18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10 година периода вршења услуге управљања паркингом, коју концесионар (приватни партнер) плаћа </w:t>
            </w:r>
            <w:proofErr w:type="spellStart"/>
            <w:r w:rsidRPr="00AF18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концеденту</w:t>
            </w:r>
            <w:proofErr w:type="spellEnd"/>
            <w:r w:rsidRPr="00AF18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(јавном партнеру)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00B2F6DB" w14:textId="4E0434E6" w:rsidR="00C01C59" w:rsidRPr="00941C7D" w:rsidRDefault="001723F5" w:rsidP="0086787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Година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6CB4E3DB" w14:textId="126E35B2" w:rsidR="00C01C59" w:rsidRPr="00941C7D" w:rsidRDefault="00C01C59" w:rsidP="0086787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637" w:type="pct"/>
            <w:shd w:val="clear" w:color="auto" w:fill="auto"/>
            <w:vAlign w:val="center"/>
          </w:tcPr>
          <w:p w14:paraId="72964084" w14:textId="77777777" w:rsidR="00C01C59" w:rsidRPr="00D16AD0" w:rsidRDefault="00C01C59" w:rsidP="0086787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635" w:type="pct"/>
            <w:shd w:val="clear" w:color="auto" w:fill="auto"/>
            <w:vAlign w:val="center"/>
          </w:tcPr>
          <w:p w14:paraId="09360C35" w14:textId="77777777" w:rsidR="00C01C59" w:rsidRPr="00D16AD0" w:rsidRDefault="00C01C59" w:rsidP="0086787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26" w:type="pct"/>
            <w:vAlign w:val="center"/>
          </w:tcPr>
          <w:p w14:paraId="797EF14B" w14:textId="77777777" w:rsidR="00C01C59" w:rsidRPr="00D16AD0" w:rsidRDefault="00C01C59" w:rsidP="0086787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818" w:type="pct"/>
            <w:vAlign w:val="center"/>
          </w:tcPr>
          <w:p w14:paraId="15FBB240" w14:textId="77777777" w:rsidR="00C01C59" w:rsidRPr="00D16AD0" w:rsidRDefault="00C01C59" w:rsidP="0086787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</w:tbl>
    <w:p w14:paraId="24F2CD7C" w14:textId="77777777" w:rsidR="00C01C59" w:rsidRPr="00136636" w:rsidRDefault="00C01C59" w:rsidP="00C01C59">
      <w:pPr>
        <w:spacing w:before="120"/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</w:pPr>
      <w:r w:rsidRPr="00136636">
        <w:rPr>
          <w:rFonts w:ascii="Times New Roman" w:hAnsi="Times New Roman" w:cs="Times New Roman"/>
          <w:b/>
          <w:bCs/>
          <w:iCs/>
          <w:noProof/>
          <w:sz w:val="24"/>
          <w:szCs w:val="24"/>
          <w:u w:val="single"/>
          <w:lang w:val="sr-Cyrl-RS"/>
        </w:rPr>
        <w:t>Упутство за попуњавање</w:t>
      </w:r>
      <w:r w:rsidRPr="00136636"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>:</w:t>
      </w:r>
    </w:p>
    <w:p w14:paraId="11C1D65B" w14:textId="0F97C47E" w:rsidR="00C01C59" w:rsidRPr="00F542D0" w:rsidRDefault="00C01C59" w:rsidP="00C01C59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iCs/>
          <w:noProof/>
          <w:sz w:val="24"/>
          <w:szCs w:val="24"/>
          <w:lang w:val="sr-Cyrl-RS"/>
        </w:rPr>
      </w:pPr>
      <w:r w:rsidRPr="00260ACA"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 xml:space="preserve">у колону 4 уписати </w:t>
      </w:r>
      <w:r w:rsidR="001723F5"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>годишњу</w:t>
      </w:r>
      <w:r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 xml:space="preserve"> концесиону накнаду</w:t>
      </w:r>
      <w:r w:rsidRPr="00260ACA"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 xml:space="preserve"> без пдв-а </w:t>
      </w:r>
    </w:p>
    <w:p w14:paraId="54491F66" w14:textId="259D70AA" w:rsidR="00C01C59" w:rsidRPr="00D16AD0" w:rsidRDefault="00C01C59" w:rsidP="00C01C59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iCs/>
          <w:noProof/>
          <w:sz w:val="24"/>
          <w:szCs w:val="24"/>
          <w:lang w:val="sr-Cyrl-RS"/>
        </w:rPr>
      </w:pPr>
      <w:r w:rsidRPr="00260ACA"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 xml:space="preserve">у колону 5 уписати </w:t>
      </w:r>
      <w:r w:rsidR="001723F5"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 xml:space="preserve">годишњу </w:t>
      </w:r>
      <w:r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>концесиону накнаду</w:t>
      </w:r>
      <w:r w:rsidRPr="00260ACA"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 xml:space="preserve"> са пдв-ом </w:t>
      </w:r>
    </w:p>
    <w:p w14:paraId="14466AB1" w14:textId="3C27493B" w:rsidR="00C01C59" w:rsidRPr="00F542D0" w:rsidRDefault="00C01C59" w:rsidP="00C01C59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iCs/>
          <w:noProof/>
          <w:sz w:val="24"/>
          <w:szCs w:val="24"/>
          <w:lang w:val="sr-Cyrl-RS"/>
        </w:rPr>
      </w:pPr>
      <w:r w:rsidRPr="00260ACA"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 xml:space="preserve">у колону </w:t>
      </w:r>
      <w:r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>6</w:t>
      </w:r>
      <w:r w:rsidRPr="00260ACA"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 xml:space="preserve"> уписати </w:t>
      </w:r>
      <w:r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>укупну концесиону накнаду</w:t>
      </w:r>
      <w:r w:rsidRPr="00260ACA"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 xml:space="preserve">за трећих 10 година периода вршења услуге </w:t>
      </w:r>
      <w:r w:rsidRPr="00260ACA"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 xml:space="preserve">без пдв-а </w:t>
      </w:r>
    </w:p>
    <w:p w14:paraId="6C77CB96" w14:textId="61F2C9F2" w:rsidR="00C01C59" w:rsidRPr="00F542D0" w:rsidRDefault="00C01C59" w:rsidP="00C01C59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iCs/>
          <w:noProof/>
          <w:sz w:val="24"/>
          <w:szCs w:val="24"/>
          <w:lang w:val="sr-Cyrl-RS"/>
        </w:rPr>
      </w:pPr>
      <w:r w:rsidRPr="00260ACA"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 xml:space="preserve">у колону </w:t>
      </w:r>
      <w:r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>7</w:t>
      </w:r>
      <w:r w:rsidRPr="00260ACA"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 xml:space="preserve"> уписати </w:t>
      </w:r>
      <w:r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>укупну концесиону накнаду</w:t>
      </w:r>
      <w:r w:rsidRPr="00260ACA"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 xml:space="preserve">за трећих 10 година периода вршења услуге </w:t>
      </w:r>
      <w:r w:rsidRPr="00260ACA"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 xml:space="preserve">са пдв-ом </w:t>
      </w:r>
    </w:p>
    <w:p w14:paraId="66503D02" w14:textId="77777777" w:rsidR="00C01C59" w:rsidRDefault="00C01C59" w:rsidP="00C01C59">
      <w:pPr>
        <w:rPr>
          <w:rFonts w:ascii="Times New Roman" w:hAnsi="Times New Roman" w:cs="Times New Roman"/>
          <w:b/>
          <w:iCs/>
          <w:noProof/>
          <w:sz w:val="24"/>
          <w:szCs w:val="24"/>
          <w:lang w:val="sr-Cyrl-RS"/>
        </w:rPr>
      </w:pPr>
    </w:p>
    <w:p w14:paraId="67114CB8" w14:textId="77777777" w:rsidR="00C01C59" w:rsidRDefault="00C01C59" w:rsidP="00C01C59">
      <w:pPr>
        <w:rPr>
          <w:rFonts w:ascii="Times New Roman" w:hAnsi="Times New Roman" w:cs="Times New Roman"/>
          <w:b/>
          <w:iCs/>
          <w:noProof/>
          <w:sz w:val="24"/>
          <w:szCs w:val="24"/>
          <w:lang w:val="sr-Cyrl-RS"/>
        </w:rPr>
      </w:pPr>
    </w:p>
    <w:p w14:paraId="5FCE04E4" w14:textId="77777777" w:rsidR="00C01C59" w:rsidRDefault="00C01C59" w:rsidP="00C01C59">
      <w:pPr>
        <w:rPr>
          <w:rFonts w:ascii="Times New Roman" w:hAnsi="Times New Roman" w:cs="Times New Roman"/>
          <w:b/>
          <w:iCs/>
          <w:noProof/>
          <w:sz w:val="24"/>
          <w:szCs w:val="24"/>
          <w:lang w:val="sr-Cyrl-RS"/>
        </w:rPr>
      </w:pPr>
    </w:p>
    <w:p w14:paraId="43E6E586" w14:textId="77777777" w:rsidR="00C01C59" w:rsidRDefault="00C01C59" w:rsidP="00C01C59">
      <w:pPr>
        <w:rPr>
          <w:rFonts w:ascii="Times New Roman" w:hAnsi="Times New Roman" w:cs="Times New Roman"/>
          <w:b/>
          <w:iCs/>
          <w:noProof/>
          <w:sz w:val="24"/>
          <w:szCs w:val="24"/>
          <w:lang w:val="sr-Cyrl-RS"/>
        </w:rPr>
      </w:pPr>
    </w:p>
    <w:p w14:paraId="2183A880" w14:textId="3C24C93C" w:rsidR="00C01C59" w:rsidRPr="001F1342" w:rsidRDefault="00C01C59" w:rsidP="00C01C59">
      <w:pPr>
        <w:jc w:val="both"/>
        <w:rPr>
          <w:rFonts w:ascii="Times New Roman" w:eastAsia="TimesNewRomanPS-BoldMT" w:hAnsi="Times New Roman" w:cs="Times New Roman"/>
          <w:b/>
          <w:bCs/>
          <w:noProof/>
          <w:sz w:val="24"/>
          <w:szCs w:val="24"/>
          <w:lang w:val="sr-Cyrl-RS"/>
        </w:rPr>
      </w:pPr>
      <w:r>
        <w:rPr>
          <w:rFonts w:ascii="Times New Roman" w:eastAsia="TimesNewRomanPS-BoldMT" w:hAnsi="Times New Roman" w:cs="Times New Roman"/>
          <w:b/>
          <w:bCs/>
          <w:noProof/>
          <w:sz w:val="24"/>
          <w:szCs w:val="24"/>
          <w:lang w:val="sr-Cyrl-RS"/>
        </w:rPr>
        <w:lastRenderedPageBreak/>
        <w:t xml:space="preserve">Табела 4 – Укупна концесиона накнада за 30 година </w:t>
      </w:r>
      <w:r w:rsidRPr="00AF187D">
        <w:rPr>
          <w:rFonts w:ascii="Times New Roman" w:eastAsia="TimesNewRomanPS-BoldMT" w:hAnsi="Times New Roman" w:cs="Times New Roman"/>
          <w:b/>
          <w:bCs/>
          <w:noProof/>
          <w:sz w:val="24"/>
          <w:szCs w:val="24"/>
          <w:lang w:val="sr-Cyrl-RS"/>
        </w:rPr>
        <w:t>период</w:t>
      </w:r>
      <w:r>
        <w:rPr>
          <w:rFonts w:ascii="Times New Roman" w:eastAsia="TimesNewRomanPS-BoldMT" w:hAnsi="Times New Roman" w:cs="Times New Roman"/>
          <w:b/>
          <w:bCs/>
          <w:noProof/>
          <w:sz w:val="24"/>
          <w:szCs w:val="24"/>
          <w:lang w:val="sr-Cyrl-RS"/>
        </w:rPr>
        <w:t>а</w:t>
      </w:r>
      <w:r w:rsidRPr="00AF187D">
        <w:rPr>
          <w:rFonts w:ascii="Times New Roman" w:eastAsia="TimesNewRomanPS-BoldMT" w:hAnsi="Times New Roman" w:cs="Times New Roman"/>
          <w:b/>
          <w:bCs/>
          <w:noProof/>
          <w:sz w:val="24"/>
          <w:szCs w:val="24"/>
          <w:lang w:val="sr-Cyrl-RS"/>
        </w:rPr>
        <w:t xml:space="preserve"> вршења услуге управљања паркингом</w:t>
      </w:r>
      <w:r>
        <w:rPr>
          <w:rFonts w:ascii="Times New Roman" w:eastAsia="TimesNewRomanPS-BoldMT" w:hAnsi="Times New Roman" w:cs="Times New Roman"/>
          <w:b/>
          <w:bCs/>
          <w:noProof/>
          <w:sz w:val="24"/>
          <w:szCs w:val="24"/>
          <w:lang w:val="sr-Cyrl-RS"/>
        </w:rPr>
        <w:t>, коју концесионар (приватни партнер) плаћа концеденту (јавном партнеру)</w:t>
      </w:r>
    </w:p>
    <w:tbl>
      <w:tblPr>
        <w:tblW w:w="42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6"/>
        <w:gridCol w:w="3443"/>
        <w:gridCol w:w="3399"/>
      </w:tblGrid>
      <w:tr w:rsidR="00C01C59" w:rsidRPr="00136636" w14:paraId="1FBEBCF5" w14:textId="77777777" w:rsidTr="00C01C59">
        <w:trPr>
          <w:trHeight w:val="397"/>
          <w:tblHeader/>
          <w:jc w:val="center"/>
        </w:trPr>
        <w:tc>
          <w:tcPr>
            <w:tcW w:w="2327" w:type="pct"/>
            <w:shd w:val="clear" w:color="auto" w:fill="B8CCE4" w:themeFill="accent1" w:themeFillTint="66"/>
            <w:vAlign w:val="center"/>
          </w:tcPr>
          <w:p w14:paraId="52E3FECF" w14:textId="77777777" w:rsidR="00C01C59" w:rsidRPr="006D7421" w:rsidRDefault="00C01C59" w:rsidP="0086787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</w:pPr>
            <w:r w:rsidRPr="001366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 xml:space="preserve">ОПИС </w:t>
            </w:r>
          </w:p>
        </w:tc>
        <w:tc>
          <w:tcPr>
            <w:tcW w:w="1345" w:type="pct"/>
            <w:shd w:val="clear" w:color="auto" w:fill="B8CCE4" w:themeFill="accent1" w:themeFillTint="66"/>
            <w:vAlign w:val="center"/>
          </w:tcPr>
          <w:p w14:paraId="489299BB" w14:textId="77777777" w:rsidR="00C01C59" w:rsidRDefault="00C01C59" w:rsidP="0086787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>Укупна концесиона накнада</w:t>
            </w:r>
            <w:r w:rsidRPr="001366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>без</w:t>
            </w:r>
            <w:r w:rsidRPr="001366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 xml:space="preserve"> ПДВ-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 xml:space="preserve">а у РСД </w:t>
            </w:r>
          </w:p>
          <w:p w14:paraId="0E0A17BA" w14:textId="26593D54" w:rsidR="00C01C59" w:rsidRDefault="00C01C59" w:rsidP="0086787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>(збир укупних концесионих накнада без ПДВ-а из Табела 1, 2 и 3)</w:t>
            </w:r>
          </w:p>
        </w:tc>
        <w:tc>
          <w:tcPr>
            <w:tcW w:w="1328" w:type="pct"/>
            <w:shd w:val="clear" w:color="auto" w:fill="B8CCE4" w:themeFill="accent1" w:themeFillTint="66"/>
            <w:vAlign w:val="center"/>
          </w:tcPr>
          <w:p w14:paraId="62886A0C" w14:textId="77777777" w:rsidR="00C01C59" w:rsidRDefault="00C01C59" w:rsidP="0086787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>Укупна концесиона накнада</w:t>
            </w:r>
            <w:r w:rsidRPr="001366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>са</w:t>
            </w:r>
            <w:r w:rsidRPr="001366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 xml:space="preserve"> ПДВ-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 xml:space="preserve">ом у РСД </w:t>
            </w:r>
          </w:p>
          <w:p w14:paraId="343CE8E1" w14:textId="3762C0BA" w:rsidR="00C01C59" w:rsidRDefault="00C01C59" w:rsidP="0086787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>(збир укупних концесионих накнада без ПДВ-а из Табела 1, 2 и 3)</w:t>
            </w:r>
          </w:p>
        </w:tc>
      </w:tr>
      <w:tr w:rsidR="00C01C59" w:rsidRPr="00136636" w14:paraId="6AE1D6A3" w14:textId="77777777" w:rsidTr="00C01C59">
        <w:trPr>
          <w:trHeight w:val="60"/>
          <w:tblHeader/>
          <w:jc w:val="center"/>
        </w:trPr>
        <w:tc>
          <w:tcPr>
            <w:tcW w:w="2327" w:type="pct"/>
            <w:shd w:val="clear" w:color="auto" w:fill="B8CCE4" w:themeFill="accent1" w:themeFillTint="66"/>
            <w:vAlign w:val="center"/>
          </w:tcPr>
          <w:p w14:paraId="7363C5D6" w14:textId="77777777" w:rsidR="00C01C59" w:rsidRPr="00136636" w:rsidRDefault="00C01C59" w:rsidP="0086787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  <w:lang w:val="sr-Cyrl-RS"/>
              </w:rPr>
            </w:pPr>
            <w:r w:rsidRPr="00136636"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345" w:type="pct"/>
            <w:shd w:val="clear" w:color="auto" w:fill="B8CCE4" w:themeFill="accent1" w:themeFillTint="66"/>
            <w:vAlign w:val="center"/>
          </w:tcPr>
          <w:p w14:paraId="2A781CE7" w14:textId="779AD01A" w:rsidR="00C01C59" w:rsidRPr="00136636" w:rsidRDefault="00C01C59" w:rsidP="0086787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328" w:type="pct"/>
            <w:shd w:val="clear" w:color="auto" w:fill="B8CCE4" w:themeFill="accent1" w:themeFillTint="66"/>
            <w:vAlign w:val="center"/>
          </w:tcPr>
          <w:p w14:paraId="5CF9814A" w14:textId="540B6E01" w:rsidR="00C01C59" w:rsidRPr="00136636" w:rsidRDefault="00C01C59" w:rsidP="0086787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  <w:lang w:val="sr-Cyrl-RS"/>
              </w:rPr>
              <w:t>3</w:t>
            </w:r>
          </w:p>
        </w:tc>
      </w:tr>
      <w:tr w:rsidR="00C01C59" w:rsidRPr="00136636" w14:paraId="2E9C12C7" w14:textId="77777777" w:rsidTr="00C01C59">
        <w:trPr>
          <w:trHeight w:val="560"/>
          <w:tblHeader/>
          <w:jc w:val="center"/>
        </w:trPr>
        <w:tc>
          <w:tcPr>
            <w:tcW w:w="2327" w:type="pct"/>
            <w:shd w:val="clear" w:color="auto" w:fill="auto"/>
            <w:vAlign w:val="center"/>
          </w:tcPr>
          <w:p w14:paraId="74F4147C" w14:textId="2A728312" w:rsidR="00C01C59" w:rsidRPr="00941C7D" w:rsidRDefault="00C01C59" w:rsidP="0086787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</w:t>
            </w:r>
            <w:r w:rsidRPr="00AF18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ројектовање, финансирање, изградња и управљање подземном гаражом у општини Врњачка Бања, </w:t>
            </w:r>
            <w:proofErr w:type="spellStart"/>
            <w:r w:rsidRPr="00AF18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к.п</w:t>
            </w:r>
            <w:proofErr w:type="spellEnd"/>
            <w:r w:rsidRPr="00AF18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 бр. 837/2, 838/2 и 2137/6 КО Врњачка Бања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у складу са Техничком спецификацијом – укупна концесиона накнада </w:t>
            </w:r>
            <w:r w:rsidRPr="00AF18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за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  <w:r w:rsidRPr="00AF18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0 година периода вршења услуге управљања паркингом, коју концесионар (приватни партнер) плаћа </w:t>
            </w:r>
            <w:proofErr w:type="spellStart"/>
            <w:r w:rsidRPr="00AF18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концеденту</w:t>
            </w:r>
            <w:proofErr w:type="spellEnd"/>
            <w:r w:rsidRPr="00AF18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(јавном партнеру)</w:t>
            </w:r>
          </w:p>
        </w:tc>
        <w:tc>
          <w:tcPr>
            <w:tcW w:w="1345" w:type="pct"/>
            <w:vAlign w:val="center"/>
          </w:tcPr>
          <w:p w14:paraId="20B5E944" w14:textId="77777777" w:rsidR="00C01C59" w:rsidRPr="00D16AD0" w:rsidRDefault="00C01C59" w:rsidP="0086787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1328" w:type="pct"/>
            <w:vAlign w:val="center"/>
          </w:tcPr>
          <w:p w14:paraId="7DC2A0B4" w14:textId="77777777" w:rsidR="00C01C59" w:rsidRPr="00D16AD0" w:rsidRDefault="00C01C59" w:rsidP="0086787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</w:tbl>
    <w:p w14:paraId="348919A9" w14:textId="77777777" w:rsidR="00C01C59" w:rsidRPr="00136636" w:rsidRDefault="00C01C59" w:rsidP="00C01C59">
      <w:pPr>
        <w:spacing w:before="120"/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</w:pPr>
      <w:r w:rsidRPr="00136636">
        <w:rPr>
          <w:rFonts w:ascii="Times New Roman" w:hAnsi="Times New Roman" w:cs="Times New Roman"/>
          <w:b/>
          <w:bCs/>
          <w:iCs/>
          <w:noProof/>
          <w:sz w:val="24"/>
          <w:szCs w:val="24"/>
          <w:u w:val="single"/>
          <w:lang w:val="sr-Cyrl-RS"/>
        </w:rPr>
        <w:t>Упутство за попуњавање</w:t>
      </w:r>
      <w:r w:rsidRPr="00136636"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>:</w:t>
      </w:r>
    </w:p>
    <w:p w14:paraId="5FE4CD36" w14:textId="72AE7FD6" w:rsidR="00C01C59" w:rsidRPr="00F542D0" w:rsidRDefault="00C01C59" w:rsidP="00C01C59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iCs/>
          <w:noProof/>
          <w:sz w:val="24"/>
          <w:szCs w:val="24"/>
          <w:lang w:val="sr-Cyrl-RS"/>
        </w:rPr>
      </w:pPr>
      <w:r w:rsidRPr="00260ACA"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 xml:space="preserve">у колону </w:t>
      </w:r>
      <w:r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>2</w:t>
      </w:r>
      <w:r w:rsidRPr="00260ACA"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 xml:space="preserve"> уписати </w:t>
      </w:r>
      <w:r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>укупну концесиону накнаду</w:t>
      </w:r>
      <w:r w:rsidRPr="00260ACA"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 xml:space="preserve">за 30 година периода вршења услуге </w:t>
      </w:r>
      <w:r w:rsidRPr="00260ACA"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 xml:space="preserve">без пдв-а </w:t>
      </w:r>
    </w:p>
    <w:p w14:paraId="67A17E3C" w14:textId="4E251D2E" w:rsidR="00C01C59" w:rsidRPr="00C01C59" w:rsidRDefault="00C01C59" w:rsidP="00C01C59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iCs/>
          <w:noProof/>
          <w:sz w:val="24"/>
          <w:szCs w:val="24"/>
          <w:lang w:val="sr-Cyrl-RS"/>
        </w:rPr>
      </w:pPr>
      <w:r w:rsidRPr="00260ACA"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 xml:space="preserve">у колону </w:t>
      </w:r>
      <w:r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>3</w:t>
      </w:r>
      <w:r w:rsidRPr="00260ACA"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 xml:space="preserve"> уписати </w:t>
      </w:r>
      <w:r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>укупну концесиону накнаду</w:t>
      </w:r>
      <w:r w:rsidRPr="00260ACA"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 xml:space="preserve">за 30 година периода вршења услуге </w:t>
      </w:r>
      <w:r w:rsidRPr="00260ACA">
        <w:rPr>
          <w:rFonts w:ascii="Times New Roman" w:hAnsi="Times New Roman" w:cs="Times New Roman"/>
          <w:bCs/>
          <w:iCs/>
          <w:noProof/>
          <w:sz w:val="24"/>
          <w:szCs w:val="24"/>
          <w:lang w:val="sr-Cyrl-RS"/>
        </w:rPr>
        <w:t xml:space="preserve">са пдв-ом </w:t>
      </w:r>
    </w:p>
    <w:p w14:paraId="44597A88" w14:textId="77777777" w:rsidR="00C01C59" w:rsidRDefault="00C01C59" w:rsidP="00C01C59">
      <w:pPr>
        <w:rPr>
          <w:rFonts w:ascii="Times New Roman" w:hAnsi="Times New Roman" w:cs="Times New Roman"/>
          <w:b/>
          <w:iCs/>
          <w:noProof/>
          <w:sz w:val="24"/>
          <w:szCs w:val="24"/>
          <w:lang w:val="sr-Cyrl-RS"/>
        </w:rPr>
      </w:pPr>
    </w:p>
    <w:p w14:paraId="3A381C5C" w14:textId="3D4F7F87" w:rsidR="00C01C59" w:rsidRDefault="00C01C59" w:rsidP="00C01C59">
      <w:pPr>
        <w:rPr>
          <w:rFonts w:ascii="Times New Roman" w:hAnsi="Times New Roman" w:cs="Times New Roman"/>
          <w:b/>
          <w:iCs/>
          <w:noProof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iCs/>
          <w:noProof/>
          <w:sz w:val="24"/>
          <w:szCs w:val="24"/>
          <w:lang w:val="sr-Cyrl-RS"/>
        </w:rPr>
        <w:t xml:space="preserve">НАПОМЕНА: </w:t>
      </w:r>
    </w:p>
    <w:p w14:paraId="557AE8B8" w14:textId="76F84680" w:rsidR="00C01C59" w:rsidRDefault="00C01C59" w:rsidP="00C01C59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b/>
          <w:iCs/>
          <w:noProof/>
          <w:sz w:val="24"/>
          <w:szCs w:val="24"/>
          <w:u w:val="single"/>
          <w:lang w:val="sr-Cyrl-RS"/>
        </w:rPr>
      </w:pPr>
      <w:r w:rsidRPr="00C01C59">
        <w:rPr>
          <w:rFonts w:ascii="Times New Roman" w:hAnsi="Times New Roman" w:cs="Times New Roman"/>
          <w:b/>
          <w:iCs/>
          <w:noProof/>
          <w:sz w:val="24"/>
          <w:szCs w:val="24"/>
          <w:u w:val="single"/>
          <w:lang w:val="sr-Cyrl-RS"/>
        </w:rPr>
        <w:t xml:space="preserve">Вредност концесионе наканде коју концесионар треба да плати концeденту </w:t>
      </w:r>
      <w:r w:rsidR="007E2E1F">
        <w:rPr>
          <w:rFonts w:ascii="Times New Roman" w:hAnsi="Times New Roman" w:cs="Times New Roman"/>
          <w:b/>
          <w:iCs/>
          <w:noProof/>
          <w:sz w:val="24"/>
          <w:szCs w:val="24"/>
          <w:u w:val="single"/>
          <w:lang w:val="sr-Cyrl-RS"/>
        </w:rPr>
        <w:t xml:space="preserve">(Табела 1) </w:t>
      </w:r>
      <w:r w:rsidRPr="00C01C59">
        <w:rPr>
          <w:rFonts w:ascii="Times New Roman" w:hAnsi="Times New Roman" w:cs="Times New Roman"/>
          <w:b/>
          <w:iCs/>
          <w:noProof/>
          <w:sz w:val="24"/>
          <w:szCs w:val="24"/>
          <w:u w:val="single"/>
          <w:lang w:val="sr-Cyrl-RS"/>
        </w:rPr>
        <w:t>не може бити мања од 1.689.372,00 динара</w:t>
      </w:r>
      <w:r w:rsidR="008F6BFC">
        <w:rPr>
          <w:rFonts w:ascii="Times New Roman" w:hAnsi="Times New Roman" w:cs="Times New Roman"/>
          <w:b/>
          <w:iCs/>
          <w:noProof/>
          <w:sz w:val="24"/>
          <w:szCs w:val="24"/>
          <w:u w:val="single"/>
          <w:lang w:val="sr-Cyrl-RS"/>
        </w:rPr>
        <w:t xml:space="preserve"> без ПДВ-</w:t>
      </w:r>
      <w:r w:rsidR="003F6F95">
        <w:rPr>
          <w:rFonts w:ascii="Times New Roman" w:hAnsi="Times New Roman" w:cs="Times New Roman"/>
          <w:b/>
          <w:iCs/>
          <w:noProof/>
          <w:sz w:val="24"/>
          <w:szCs w:val="24"/>
          <w:u w:val="single"/>
          <w:lang w:val="sr-Cyrl-RS"/>
        </w:rPr>
        <w:t>а</w:t>
      </w:r>
      <w:r w:rsidRPr="00C01C59">
        <w:rPr>
          <w:rFonts w:ascii="Times New Roman" w:hAnsi="Times New Roman" w:cs="Times New Roman"/>
          <w:b/>
          <w:iCs/>
          <w:noProof/>
          <w:sz w:val="24"/>
          <w:szCs w:val="24"/>
          <w:u w:val="single"/>
          <w:lang w:val="sr-Cyrl-RS"/>
        </w:rPr>
        <w:t xml:space="preserve"> на годишњем ниову са повећањем за 10% на период од 10 година у односу на претходни износ накнаде и овај износ представља праг прихватљивости пројекта за концедента (дакле, износ из Табеле 1 мора бити увећан у Табели 2 за најмање 10%, у односу на Табелу 1 као што износ из Табеле 2 мора бити увећан у Табели 3 за најмање 10% у односу на Табелу 2). </w:t>
      </w:r>
    </w:p>
    <w:sectPr w:rsidR="00C01C59" w:rsidSect="00D63A4D">
      <w:headerReference w:type="default" r:id="rId7"/>
      <w:pgSz w:w="16838" w:h="11906" w:orient="landscape"/>
      <w:pgMar w:top="1197" w:right="851" w:bottom="870" w:left="993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873C7" w14:textId="77777777" w:rsidR="00D63A4D" w:rsidRDefault="00D63A4D" w:rsidP="00342CFB">
      <w:pPr>
        <w:spacing w:after="0" w:line="240" w:lineRule="auto"/>
      </w:pPr>
      <w:r>
        <w:separator/>
      </w:r>
    </w:p>
  </w:endnote>
  <w:endnote w:type="continuationSeparator" w:id="0">
    <w:p w14:paraId="12D34534" w14:textId="77777777" w:rsidR="00D63A4D" w:rsidRDefault="00D63A4D" w:rsidP="00342C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20B0604020202020204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11CED" w14:textId="77777777" w:rsidR="00D63A4D" w:rsidRDefault="00D63A4D" w:rsidP="00342CFB">
      <w:pPr>
        <w:spacing w:after="0" w:line="240" w:lineRule="auto"/>
      </w:pPr>
      <w:r>
        <w:separator/>
      </w:r>
    </w:p>
  </w:footnote>
  <w:footnote w:type="continuationSeparator" w:id="0">
    <w:p w14:paraId="496789B8" w14:textId="77777777" w:rsidR="00D63A4D" w:rsidRDefault="00D63A4D" w:rsidP="00342C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CF3E0" w14:textId="4E48D09B" w:rsidR="00342CFB" w:rsidRDefault="00342CFB" w:rsidP="00342CFB">
    <w:pPr>
      <w:pStyle w:val="Header"/>
      <w:tabs>
        <w:tab w:val="clear" w:pos="9072"/>
        <w:tab w:val="right" w:pos="10206"/>
      </w:tabs>
      <w:ind w:right="-424" w:hanging="85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6268E"/>
    <w:multiLevelType w:val="hybridMultilevel"/>
    <w:tmpl w:val="2DCEB616"/>
    <w:lvl w:ilvl="0" w:tplc="8BB2CD8C">
      <w:start w:val="6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014885"/>
    <w:multiLevelType w:val="hybridMultilevel"/>
    <w:tmpl w:val="9FE229E0"/>
    <w:lvl w:ilvl="0" w:tplc="2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291D12"/>
    <w:multiLevelType w:val="hybridMultilevel"/>
    <w:tmpl w:val="98F2E142"/>
    <w:lvl w:ilvl="0" w:tplc="95961C06">
      <w:start w:val="1"/>
      <w:numFmt w:val="upperRoman"/>
      <w:lvlText w:val="(%1)"/>
      <w:lvlJc w:val="left"/>
      <w:pPr>
        <w:ind w:left="1429" w:hanging="72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9" w:hanging="360"/>
      </w:pPr>
    </w:lvl>
    <w:lvl w:ilvl="2" w:tplc="241A001B" w:tentative="1">
      <w:start w:val="1"/>
      <w:numFmt w:val="lowerRoman"/>
      <w:lvlText w:val="%3."/>
      <w:lvlJc w:val="right"/>
      <w:pPr>
        <w:ind w:left="2509" w:hanging="180"/>
      </w:pPr>
    </w:lvl>
    <w:lvl w:ilvl="3" w:tplc="241A000F" w:tentative="1">
      <w:start w:val="1"/>
      <w:numFmt w:val="decimal"/>
      <w:lvlText w:val="%4."/>
      <w:lvlJc w:val="left"/>
      <w:pPr>
        <w:ind w:left="3229" w:hanging="360"/>
      </w:pPr>
    </w:lvl>
    <w:lvl w:ilvl="4" w:tplc="241A0019" w:tentative="1">
      <w:start w:val="1"/>
      <w:numFmt w:val="lowerLetter"/>
      <w:lvlText w:val="%5."/>
      <w:lvlJc w:val="left"/>
      <w:pPr>
        <w:ind w:left="3949" w:hanging="360"/>
      </w:pPr>
    </w:lvl>
    <w:lvl w:ilvl="5" w:tplc="241A001B" w:tentative="1">
      <w:start w:val="1"/>
      <w:numFmt w:val="lowerRoman"/>
      <w:lvlText w:val="%6."/>
      <w:lvlJc w:val="right"/>
      <w:pPr>
        <w:ind w:left="4669" w:hanging="180"/>
      </w:pPr>
    </w:lvl>
    <w:lvl w:ilvl="6" w:tplc="241A000F" w:tentative="1">
      <w:start w:val="1"/>
      <w:numFmt w:val="decimal"/>
      <w:lvlText w:val="%7."/>
      <w:lvlJc w:val="left"/>
      <w:pPr>
        <w:ind w:left="5389" w:hanging="360"/>
      </w:pPr>
    </w:lvl>
    <w:lvl w:ilvl="7" w:tplc="241A0019" w:tentative="1">
      <w:start w:val="1"/>
      <w:numFmt w:val="lowerLetter"/>
      <w:lvlText w:val="%8."/>
      <w:lvlJc w:val="left"/>
      <w:pPr>
        <w:ind w:left="6109" w:hanging="360"/>
      </w:pPr>
    </w:lvl>
    <w:lvl w:ilvl="8" w:tplc="2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96E1E87"/>
    <w:multiLevelType w:val="hybridMultilevel"/>
    <w:tmpl w:val="BFD03BF8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5F135D"/>
    <w:multiLevelType w:val="multilevel"/>
    <w:tmpl w:val="92160298"/>
    <w:lvl w:ilvl="0">
      <w:start w:val="1"/>
      <w:numFmt w:val="decimal"/>
      <w:lvlText w:val="%1"/>
      <w:lvlJc w:val="left"/>
      <w:pPr>
        <w:ind w:left="426" w:hanging="426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6" w:hanging="426"/>
      </w:pPr>
      <w:rPr>
        <w:rFonts w:asciiTheme="minorHAnsi" w:eastAsiaTheme="minorHAnsi" w:hAnsiTheme="minorHAnsi" w:cstheme="minorBidi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5885B17"/>
    <w:multiLevelType w:val="hybridMultilevel"/>
    <w:tmpl w:val="DCDA40C4"/>
    <w:lvl w:ilvl="0" w:tplc="EABA941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1C613E"/>
    <w:multiLevelType w:val="hybridMultilevel"/>
    <w:tmpl w:val="8A4C004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574E47"/>
    <w:multiLevelType w:val="hybridMultilevel"/>
    <w:tmpl w:val="BFD03BF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9359703">
    <w:abstractNumId w:val="1"/>
  </w:num>
  <w:num w:numId="2" w16cid:durableId="146826915">
    <w:abstractNumId w:val="4"/>
  </w:num>
  <w:num w:numId="3" w16cid:durableId="2010449651">
    <w:abstractNumId w:val="2"/>
  </w:num>
  <w:num w:numId="4" w16cid:durableId="1533303596">
    <w:abstractNumId w:val="6"/>
  </w:num>
  <w:num w:numId="5" w16cid:durableId="1865744949">
    <w:abstractNumId w:val="5"/>
  </w:num>
  <w:num w:numId="6" w16cid:durableId="1892038443">
    <w:abstractNumId w:val="3"/>
  </w:num>
  <w:num w:numId="7" w16cid:durableId="554967662">
    <w:abstractNumId w:val="0"/>
  </w:num>
  <w:num w:numId="8" w16cid:durableId="131360366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removePersonalInformation/>
  <w:removeDateAndTime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6EA7"/>
    <w:rsid w:val="00013957"/>
    <w:rsid w:val="00014359"/>
    <w:rsid w:val="00020575"/>
    <w:rsid w:val="000232A3"/>
    <w:rsid w:val="00027341"/>
    <w:rsid w:val="00056683"/>
    <w:rsid w:val="000571F6"/>
    <w:rsid w:val="0005742E"/>
    <w:rsid w:val="00084E92"/>
    <w:rsid w:val="00094B50"/>
    <w:rsid w:val="000A57CB"/>
    <w:rsid w:val="0010480D"/>
    <w:rsid w:val="00106400"/>
    <w:rsid w:val="00106B36"/>
    <w:rsid w:val="00111352"/>
    <w:rsid w:val="00136636"/>
    <w:rsid w:val="0014011B"/>
    <w:rsid w:val="00141648"/>
    <w:rsid w:val="00144E19"/>
    <w:rsid w:val="0014751B"/>
    <w:rsid w:val="00155EA3"/>
    <w:rsid w:val="001619B5"/>
    <w:rsid w:val="001723F5"/>
    <w:rsid w:val="001737A9"/>
    <w:rsid w:val="00193A49"/>
    <w:rsid w:val="001B513F"/>
    <w:rsid w:val="001B5F2A"/>
    <w:rsid w:val="001E1663"/>
    <w:rsid w:val="001F10F9"/>
    <w:rsid w:val="001F1342"/>
    <w:rsid w:val="001F42AA"/>
    <w:rsid w:val="001F4FE7"/>
    <w:rsid w:val="002120D9"/>
    <w:rsid w:val="00243A19"/>
    <w:rsid w:val="00250147"/>
    <w:rsid w:val="00251A7E"/>
    <w:rsid w:val="002549E3"/>
    <w:rsid w:val="00260ACA"/>
    <w:rsid w:val="002700B9"/>
    <w:rsid w:val="00275AB1"/>
    <w:rsid w:val="00287FDE"/>
    <w:rsid w:val="002A6C79"/>
    <w:rsid w:val="002B5ACE"/>
    <w:rsid w:val="002B5C5A"/>
    <w:rsid w:val="002B5DFB"/>
    <w:rsid w:val="002C6A27"/>
    <w:rsid w:val="002D5E80"/>
    <w:rsid w:val="00314369"/>
    <w:rsid w:val="003209E9"/>
    <w:rsid w:val="00342CFB"/>
    <w:rsid w:val="003827D3"/>
    <w:rsid w:val="00384194"/>
    <w:rsid w:val="0039119E"/>
    <w:rsid w:val="003A1193"/>
    <w:rsid w:val="003C1DE0"/>
    <w:rsid w:val="003C44EA"/>
    <w:rsid w:val="003D0A44"/>
    <w:rsid w:val="003E6080"/>
    <w:rsid w:val="003F0A54"/>
    <w:rsid w:val="003F6F95"/>
    <w:rsid w:val="004053B3"/>
    <w:rsid w:val="00405AC7"/>
    <w:rsid w:val="00407159"/>
    <w:rsid w:val="00425C53"/>
    <w:rsid w:val="004345A9"/>
    <w:rsid w:val="00434B02"/>
    <w:rsid w:val="00444DCE"/>
    <w:rsid w:val="00446AAA"/>
    <w:rsid w:val="00470B2F"/>
    <w:rsid w:val="004B3B6F"/>
    <w:rsid w:val="004B4EEB"/>
    <w:rsid w:val="004E44FA"/>
    <w:rsid w:val="00511D5B"/>
    <w:rsid w:val="0051330E"/>
    <w:rsid w:val="00537450"/>
    <w:rsid w:val="0054261C"/>
    <w:rsid w:val="00553FEF"/>
    <w:rsid w:val="00571097"/>
    <w:rsid w:val="00582FCF"/>
    <w:rsid w:val="00592E93"/>
    <w:rsid w:val="005962B3"/>
    <w:rsid w:val="005A381F"/>
    <w:rsid w:val="005E08AD"/>
    <w:rsid w:val="005E0D29"/>
    <w:rsid w:val="005E50CA"/>
    <w:rsid w:val="00601305"/>
    <w:rsid w:val="00640646"/>
    <w:rsid w:val="006443C5"/>
    <w:rsid w:val="00645EE1"/>
    <w:rsid w:val="0065484A"/>
    <w:rsid w:val="00656EA7"/>
    <w:rsid w:val="00660F93"/>
    <w:rsid w:val="0068372E"/>
    <w:rsid w:val="006936C5"/>
    <w:rsid w:val="006A1965"/>
    <w:rsid w:val="006C0F03"/>
    <w:rsid w:val="006D3D43"/>
    <w:rsid w:val="006D7421"/>
    <w:rsid w:val="006E6986"/>
    <w:rsid w:val="00701636"/>
    <w:rsid w:val="007105E9"/>
    <w:rsid w:val="007178BB"/>
    <w:rsid w:val="00725A88"/>
    <w:rsid w:val="00726DA8"/>
    <w:rsid w:val="0074510E"/>
    <w:rsid w:val="0076169A"/>
    <w:rsid w:val="00763916"/>
    <w:rsid w:val="00764A72"/>
    <w:rsid w:val="00775464"/>
    <w:rsid w:val="00790F19"/>
    <w:rsid w:val="007A4721"/>
    <w:rsid w:val="007E2E1F"/>
    <w:rsid w:val="007E4189"/>
    <w:rsid w:val="007F3311"/>
    <w:rsid w:val="0081263D"/>
    <w:rsid w:val="00816F4A"/>
    <w:rsid w:val="00817CCA"/>
    <w:rsid w:val="00846873"/>
    <w:rsid w:val="0085213B"/>
    <w:rsid w:val="00854B28"/>
    <w:rsid w:val="008634C1"/>
    <w:rsid w:val="00876F1D"/>
    <w:rsid w:val="008834EC"/>
    <w:rsid w:val="00886420"/>
    <w:rsid w:val="00887D12"/>
    <w:rsid w:val="008B77ED"/>
    <w:rsid w:val="008C57F2"/>
    <w:rsid w:val="008D0A1E"/>
    <w:rsid w:val="008D6A6B"/>
    <w:rsid w:val="008F6BFC"/>
    <w:rsid w:val="00912BC7"/>
    <w:rsid w:val="00936EF3"/>
    <w:rsid w:val="00941C7D"/>
    <w:rsid w:val="009526EE"/>
    <w:rsid w:val="0095370F"/>
    <w:rsid w:val="00960CF8"/>
    <w:rsid w:val="00981713"/>
    <w:rsid w:val="00982C2D"/>
    <w:rsid w:val="009941C9"/>
    <w:rsid w:val="00996572"/>
    <w:rsid w:val="009D035D"/>
    <w:rsid w:val="009D7B0B"/>
    <w:rsid w:val="009F15E8"/>
    <w:rsid w:val="00A03FC6"/>
    <w:rsid w:val="00A1768D"/>
    <w:rsid w:val="00A358F1"/>
    <w:rsid w:val="00A35A9D"/>
    <w:rsid w:val="00A56FA5"/>
    <w:rsid w:val="00A61950"/>
    <w:rsid w:val="00A62D9D"/>
    <w:rsid w:val="00A64620"/>
    <w:rsid w:val="00A6492B"/>
    <w:rsid w:val="00A67DD8"/>
    <w:rsid w:val="00A959C2"/>
    <w:rsid w:val="00AA5B8F"/>
    <w:rsid w:val="00AD6E0C"/>
    <w:rsid w:val="00AE49C9"/>
    <w:rsid w:val="00AF187D"/>
    <w:rsid w:val="00AF519C"/>
    <w:rsid w:val="00AF63B3"/>
    <w:rsid w:val="00B13F74"/>
    <w:rsid w:val="00B167FF"/>
    <w:rsid w:val="00B2171E"/>
    <w:rsid w:val="00B4309B"/>
    <w:rsid w:val="00B93A45"/>
    <w:rsid w:val="00BA077A"/>
    <w:rsid w:val="00BA1EF3"/>
    <w:rsid w:val="00BB2601"/>
    <w:rsid w:val="00BB37A3"/>
    <w:rsid w:val="00BF76BB"/>
    <w:rsid w:val="00C01C59"/>
    <w:rsid w:val="00C10B48"/>
    <w:rsid w:val="00C2414A"/>
    <w:rsid w:val="00C440C9"/>
    <w:rsid w:val="00C5728A"/>
    <w:rsid w:val="00C72E8D"/>
    <w:rsid w:val="00C745AF"/>
    <w:rsid w:val="00C91A1A"/>
    <w:rsid w:val="00CA0DCD"/>
    <w:rsid w:val="00CD1167"/>
    <w:rsid w:val="00CD6E44"/>
    <w:rsid w:val="00CE0F18"/>
    <w:rsid w:val="00CF5E1A"/>
    <w:rsid w:val="00D048F1"/>
    <w:rsid w:val="00D0726A"/>
    <w:rsid w:val="00D11032"/>
    <w:rsid w:val="00D16AD0"/>
    <w:rsid w:val="00D33166"/>
    <w:rsid w:val="00D44B88"/>
    <w:rsid w:val="00D44E59"/>
    <w:rsid w:val="00D60AA0"/>
    <w:rsid w:val="00D63A4D"/>
    <w:rsid w:val="00D770AC"/>
    <w:rsid w:val="00DA23AB"/>
    <w:rsid w:val="00DC44EE"/>
    <w:rsid w:val="00DD641B"/>
    <w:rsid w:val="00DE58E4"/>
    <w:rsid w:val="00DF74B1"/>
    <w:rsid w:val="00E00579"/>
    <w:rsid w:val="00E12302"/>
    <w:rsid w:val="00E148DD"/>
    <w:rsid w:val="00E42054"/>
    <w:rsid w:val="00E45293"/>
    <w:rsid w:val="00E51856"/>
    <w:rsid w:val="00E60DBD"/>
    <w:rsid w:val="00E73DBC"/>
    <w:rsid w:val="00E762C4"/>
    <w:rsid w:val="00ED0CA2"/>
    <w:rsid w:val="00ED51BC"/>
    <w:rsid w:val="00EE280E"/>
    <w:rsid w:val="00EE3793"/>
    <w:rsid w:val="00EF424B"/>
    <w:rsid w:val="00F17CAF"/>
    <w:rsid w:val="00F3469D"/>
    <w:rsid w:val="00F518DC"/>
    <w:rsid w:val="00F542D0"/>
    <w:rsid w:val="00F62646"/>
    <w:rsid w:val="00F6794F"/>
    <w:rsid w:val="00F7310E"/>
    <w:rsid w:val="00F81086"/>
    <w:rsid w:val="00FA580D"/>
    <w:rsid w:val="00FC3EA7"/>
    <w:rsid w:val="00FC457E"/>
    <w:rsid w:val="00FD320A"/>
    <w:rsid w:val="00FD6885"/>
    <w:rsid w:val="00FF5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2A8E7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qFormat/>
    <w:rsid w:val="00470B2F"/>
    <w:pPr>
      <w:keepNext/>
      <w:keepLines/>
      <w:suppressAutoHyphens/>
      <w:spacing w:after="240" w:line="20" w:lineRule="atLeast"/>
      <w:jc w:val="center"/>
      <w:outlineLvl w:val="0"/>
    </w:pPr>
    <w:rPr>
      <w:rFonts w:ascii="Times New Roman" w:eastAsia="Times New Roman" w:hAnsi="Times New Roman" w:cs="Times New Roman"/>
      <w:b/>
      <w:bCs/>
      <w:noProof/>
      <w:color w:val="000000"/>
      <w:kern w:val="1"/>
      <w:sz w:val="32"/>
      <w:szCs w:val="28"/>
      <w:shd w:val="clear" w:color="auto" w:fill="8DB3E2" w:themeFill="text2" w:themeFillTint="66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2C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2CFB"/>
  </w:style>
  <w:style w:type="paragraph" w:styleId="Footer">
    <w:name w:val="footer"/>
    <w:basedOn w:val="Normal"/>
    <w:link w:val="FooterChar"/>
    <w:uiPriority w:val="99"/>
    <w:unhideWhenUsed/>
    <w:rsid w:val="00342C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2CFB"/>
  </w:style>
  <w:style w:type="paragraph" w:styleId="BalloonText">
    <w:name w:val="Balloon Text"/>
    <w:basedOn w:val="Normal"/>
    <w:link w:val="BalloonTextChar"/>
    <w:uiPriority w:val="99"/>
    <w:semiHidden/>
    <w:unhideWhenUsed/>
    <w:rsid w:val="00342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2CF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C0F0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470B2F"/>
    <w:rPr>
      <w:rFonts w:ascii="Times New Roman" w:eastAsia="Times New Roman" w:hAnsi="Times New Roman" w:cs="Times New Roman"/>
      <w:b/>
      <w:bCs/>
      <w:noProof/>
      <w:color w:val="000000"/>
      <w:kern w:val="1"/>
      <w:sz w:val="32"/>
      <w:szCs w:val="28"/>
      <w:lang w:val="en-US" w:eastAsia="ar-SA"/>
    </w:rPr>
  </w:style>
  <w:style w:type="table" w:styleId="TableGrid">
    <w:name w:val="Table Grid"/>
    <w:basedOn w:val="TableNormal"/>
    <w:uiPriority w:val="59"/>
    <w:rsid w:val="0014011B"/>
    <w:pPr>
      <w:spacing w:after="0" w:line="270" w:lineRule="atLeast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717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26</cp:revision>
  <cp:lastPrinted>2019-12-02T21:14:00Z</cp:lastPrinted>
  <dcterms:created xsi:type="dcterms:W3CDTF">2021-05-11T07:29:00Z</dcterms:created>
  <dcterms:modified xsi:type="dcterms:W3CDTF">2024-04-24T16:04:00Z</dcterms:modified>
</cp:coreProperties>
</file>